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6571B6" w14:textId="77777777" w:rsidR="009B052E" w:rsidRDefault="009B052E" w:rsidP="009B052E">
      <w:pPr>
        <w:pStyle w:val="BodyText"/>
      </w:pPr>
      <w:bookmarkStart w:id="0" w:name="_GoBack"/>
      <w:bookmarkEnd w:id="0"/>
      <w:r>
        <w:rPr>
          <w:noProof/>
        </w:rPr>
        <w:drawing>
          <wp:inline distT="0" distB="0" distL="0" distR="0" wp14:anchorId="5AF27045" wp14:editId="73348F2C">
            <wp:extent cx="5943600" cy="863600"/>
            <wp:effectExtent l="0" t="0" r="0" b="0"/>
            <wp:docPr id="42" name="Picture 42" descr="The CMS logo resides to the left of the following text:&#10;&#10;Centers for Medicare &amp; Medicaid Services&#10;CMS eXpedited Life Cycle (XLC)" title="CMS Logo"/>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t="12500" b="17500"/>
                    <a:stretch/>
                  </pic:blipFill>
                  <pic:spPr bwMode="auto">
                    <a:xfrm>
                      <a:off x="0" y="0"/>
                      <a:ext cx="5943600" cy="863600"/>
                    </a:xfrm>
                    <a:prstGeom prst="rect">
                      <a:avLst/>
                    </a:prstGeom>
                    <a:ln>
                      <a:noFill/>
                    </a:ln>
                    <a:extLst>
                      <a:ext uri="{53640926-AAD7-44D8-BBD7-CCE9431645EC}">
                        <a14:shadowObscured xmlns:a14="http://schemas.microsoft.com/office/drawing/2010/main"/>
                      </a:ext>
                    </a:extLst>
                  </pic:spPr>
                </pic:pic>
              </a:graphicData>
            </a:graphic>
          </wp:inline>
        </w:drawing>
      </w:r>
    </w:p>
    <w:p w14:paraId="67AA9E13" w14:textId="44E64F5D" w:rsidR="00A9289C" w:rsidRPr="00A51BF1" w:rsidRDefault="0050129D" w:rsidP="00490BA4">
      <w:pPr>
        <w:pStyle w:val="CoverProjectName"/>
      </w:pPr>
      <w:r>
        <w:t xml:space="preserve">CROWN </w:t>
      </w:r>
      <w:r w:rsidR="000178FF">
        <w:t xml:space="preserve">Release </w:t>
      </w:r>
      <w:r w:rsidR="005547AE">
        <w:t>5.0</w:t>
      </w:r>
      <w:r>
        <w:t>/</w:t>
      </w:r>
      <w:r w:rsidR="005547AE">
        <w:t>9.0</w:t>
      </w:r>
    </w:p>
    <w:p w14:paraId="67AA9E14" w14:textId="3C8DB016" w:rsidR="00D7789C" w:rsidRPr="00ED4293" w:rsidRDefault="008F630A" w:rsidP="0003410D">
      <w:pPr>
        <w:pStyle w:val="Heading1"/>
      </w:pPr>
      <w:r>
        <w:t>Electronic Data Interchange (</w:t>
      </w:r>
      <w:r w:rsidR="005E17EC">
        <w:t>EDI</w:t>
      </w:r>
      <w:r>
        <w:t>)</w:t>
      </w:r>
      <w:r w:rsidR="005E17EC">
        <w:t xml:space="preserve"> Batch Data Submitter </w:t>
      </w:r>
      <w:r w:rsidR="00D525D9">
        <w:t>Interface Control Document (ICD)</w:t>
      </w:r>
    </w:p>
    <w:p w14:paraId="67AA9E15" w14:textId="24436E8D" w:rsidR="00D7789C" w:rsidRDefault="00E0197E" w:rsidP="00490BA4">
      <w:pPr>
        <w:pStyle w:val="CoverText"/>
      </w:pPr>
      <w:r>
        <w:t xml:space="preserve">Version </w:t>
      </w:r>
      <w:r w:rsidR="009C6FA0">
        <w:t>2.0</w:t>
      </w:r>
    </w:p>
    <w:p w14:paraId="67AA9E16" w14:textId="1EF59C79" w:rsidR="00D7789C" w:rsidRDefault="00CB4A02" w:rsidP="00644174">
      <w:pPr>
        <w:pStyle w:val="CoverDate"/>
      </w:pPr>
      <w:r>
        <w:t>0</w:t>
      </w:r>
      <w:r w:rsidR="009C6FA0">
        <w:t>2</w:t>
      </w:r>
      <w:r w:rsidR="00504A0C">
        <w:t>/</w:t>
      </w:r>
      <w:r w:rsidR="009C6FA0">
        <w:t>11</w:t>
      </w:r>
      <w:r w:rsidR="00D525D9">
        <w:t>/201</w:t>
      </w:r>
      <w:r>
        <w:t>6</w:t>
      </w:r>
    </w:p>
    <w:p w14:paraId="67AA9E24" w14:textId="5A95B6AB" w:rsidR="00D14917" w:rsidRPr="00490BA4" w:rsidRDefault="00D14917" w:rsidP="005E17EC">
      <w:pPr>
        <w:pStyle w:val="BodyText"/>
      </w:pPr>
      <w:r w:rsidRPr="00490BA4">
        <w:rPr>
          <w:rStyle w:val="BodyTextBoldChar"/>
        </w:rPr>
        <w:t>Document Number</w:t>
      </w:r>
      <w:r w:rsidRPr="00490BA4">
        <w:t xml:space="preserve">: </w:t>
      </w:r>
      <w:r w:rsidR="00A60EBB" w:rsidRPr="00A60EBB">
        <w:t>C</w:t>
      </w:r>
      <w:r w:rsidR="0050129D">
        <w:t>ROWN</w:t>
      </w:r>
      <w:r w:rsidR="00A60EBB" w:rsidRPr="00A60EBB">
        <w:t>_</w:t>
      </w:r>
      <w:r w:rsidR="005870F1">
        <w:t>R</w:t>
      </w:r>
      <w:r w:rsidR="005547AE">
        <w:t>5.0</w:t>
      </w:r>
      <w:r w:rsidR="0050129D">
        <w:t>_</w:t>
      </w:r>
      <w:r w:rsidR="005547AE">
        <w:t>9.0</w:t>
      </w:r>
      <w:r w:rsidR="00A60EBB" w:rsidRPr="00A60EBB">
        <w:t>_</w:t>
      </w:r>
      <w:r w:rsidR="005E17EC">
        <w:t>EDI_Batch_Data_Submitter_</w:t>
      </w:r>
      <w:r w:rsidR="00A60EBB" w:rsidRPr="00A60EBB">
        <w:t>ICD</w:t>
      </w:r>
    </w:p>
    <w:p w14:paraId="67AA9E25" w14:textId="2C8D018F" w:rsidR="00D14917" w:rsidRDefault="00D14917" w:rsidP="00490BA4">
      <w:pPr>
        <w:pStyle w:val="BodyText"/>
      </w:pPr>
      <w:r w:rsidRPr="00490BA4">
        <w:rPr>
          <w:rStyle w:val="BodyTextBoldChar"/>
        </w:rPr>
        <w:t>Cont</w:t>
      </w:r>
      <w:r w:rsidR="00082A32">
        <w:rPr>
          <w:rStyle w:val="BodyTextBoldChar"/>
        </w:rPr>
        <w:t>r</w:t>
      </w:r>
      <w:r w:rsidRPr="00490BA4">
        <w:rPr>
          <w:rStyle w:val="BodyTextBoldChar"/>
        </w:rPr>
        <w:t>act Number</w:t>
      </w:r>
      <w:r w:rsidRPr="00490BA4">
        <w:t xml:space="preserve">: </w:t>
      </w:r>
      <w:r w:rsidR="00E300D5" w:rsidRPr="00E300D5">
        <w:t>HHSM-500-2009-00064C</w:t>
      </w:r>
    </w:p>
    <w:p w14:paraId="67AA9E26" w14:textId="77777777" w:rsidR="003022A2" w:rsidRDefault="003022A2" w:rsidP="006113B1">
      <w:pPr>
        <w:pStyle w:val="BodyText"/>
      </w:pPr>
      <w:r>
        <w:br w:type="page"/>
      </w:r>
    </w:p>
    <w:p w14:paraId="67AA9E27" w14:textId="77777777" w:rsidR="008F03D1" w:rsidRPr="000E5004" w:rsidRDefault="008F03D1" w:rsidP="00E300D5">
      <w:pPr>
        <w:pStyle w:val="FrontMatterHeader"/>
      </w:pPr>
      <w:bookmarkStart w:id="1" w:name="_Toc278187082"/>
      <w:bookmarkStart w:id="2" w:name="_Toc278189218"/>
      <w:r w:rsidRPr="000E5004">
        <w:lastRenderedPageBreak/>
        <w:t>Table of Contents</w:t>
      </w:r>
      <w:bookmarkEnd w:id="1"/>
      <w:bookmarkEnd w:id="2"/>
    </w:p>
    <w:p w14:paraId="48FBFC2B" w14:textId="77777777" w:rsidR="00105790" w:rsidRDefault="002C6C54">
      <w:pPr>
        <w:pStyle w:val="TOC1"/>
        <w:rPr>
          <w:rFonts w:asciiTheme="minorHAnsi" w:eastAsiaTheme="minorEastAsia" w:hAnsiTheme="minorHAnsi" w:cstheme="minorBidi"/>
          <w:b w:val="0"/>
          <w:sz w:val="22"/>
          <w:szCs w:val="22"/>
        </w:rPr>
      </w:pPr>
      <w:r>
        <w:fldChar w:fldCharType="begin"/>
      </w:r>
      <w:r>
        <w:instrText xml:space="preserve"> TOC \h \z \t "Heading 2,1,Heading 3,2,Heading 4,3,Back Matter Heading,1,Appendix,1" </w:instrText>
      </w:r>
      <w:r>
        <w:fldChar w:fldCharType="separate"/>
      </w:r>
      <w:hyperlink w:anchor="_Toc442082578" w:history="1">
        <w:r w:rsidR="00105790" w:rsidRPr="008E698C">
          <w:rPr>
            <w:rStyle w:val="Hyperlink"/>
          </w:rPr>
          <w:t>1.</w:t>
        </w:r>
        <w:r w:rsidR="00105790">
          <w:rPr>
            <w:rFonts w:asciiTheme="minorHAnsi" w:eastAsiaTheme="minorEastAsia" w:hAnsiTheme="minorHAnsi" w:cstheme="minorBidi"/>
            <w:b w:val="0"/>
            <w:sz w:val="22"/>
            <w:szCs w:val="22"/>
          </w:rPr>
          <w:tab/>
        </w:r>
        <w:r w:rsidR="00105790" w:rsidRPr="008E698C">
          <w:rPr>
            <w:rStyle w:val="Hyperlink"/>
          </w:rPr>
          <w:t>Purpose of Interface Control</w:t>
        </w:r>
        <w:r w:rsidR="00105790">
          <w:rPr>
            <w:webHidden/>
          </w:rPr>
          <w:tab/>
        </w:r>
        <w:r w:rsidR="00105790">
          <w:rPr>
            <w:webHidden/>
          </w:rPr>
          <w:fldChar w:fldCharType="begin"/>
        </w:r>
        <w:r w:rsidR="00105790">
          <w:rPr>
            <w:webHidden/>
          </w:rPr>
          <w:instrText xml:space="preserve"> PAGEREF _Toc442082578 \h </w:instrText>
        </w:r>
        <w:r w:rsidR="00105790">
          <w:rPr>
            <w:webHidden/>
          </w:rPr>
        </w:r>
        <w:r w:rsidR="00105790">
          <w:rPr>
            <w:webHidden/>
          </w:rPr>
          <w:fldChar w:fldCharType="separate"/>
        </w:r>
        <w:r w:rsidR="00105790">
          <w:rPr>
            <w:webHidden/>
          </w:rPr>
          <w:t>1</w:t>
        </w:r>
        <w:r w:rsidR="00105790">
          <w:rPr>
            <w:webHidden/>
          </w:rPr>
          <w:fldChar w:fldCharType="end"/>
        </w:r>
      </w:hyperlink>
    </w:p>
    <w:p w14:paraId="0605EA45" w14:textId="77777777" w:rsidR="00105790" w:rsidRDefault="0020359F">
      <w:pPr>
        <w:pStyle w:val="TOC1"/>
        <w:rPr>
          <w:rFonts w:asciiTheme="minorHAnsi" w:eastAsiaTheme="minorEastAsia" w:hAnsiTheme="minorHAnsi" w:cstheme="minorBidi"/>
          <w:b w:val="0"/>
          <w:sz w:val="22"/>
          <w:szCs w:val="22"/>
        </w:rPr>
      </w:pPr>
      <w:hyperlink w:anchor="_Toc442082579" w:history="1">
        <w:r w:rsidR="00105790" w:rsidRPr="008E698C">
          <w:rPr>
            <w:rStyle w:val="Hyperlink"/>
          </w:rPr>
          <w:t>2.</w:t>
        </w:r>
        <w:r w:rsidR="00105790">
          <w:rPr>
            <w:rFonts w:asciiTheme="minorHAnsi" w:eastAsiaTheme="minorEastAsia" w:hAnsiTheme="minorHAnsi" w:cstheme="minorBidi"/>
            <w:b w:val="0"/>
            <w:sz w:val="22"/>
            <w:szCs w:val="22"/>
          </w:rPr>
          <w:tab/>
        </w:r>
        <w:r w:rsidR="00105790" w:rsidRPr="008E698C">
          <w:rPr>
            <w:rStyle w:val="Hyperlink"/>
          </w:rPr>
          <w:t>Introduction</w:t>
        </w:r>
        <w:r w:rsidR="00105790">
          <w:rPr>
            <w:webHidden/>
          </w:rPr>
          <w:tab/>
        </w:r>
        <w:r w:rsidR="00105790">
          <w:rPr>
            <w:webHidden/>
          </w:rPr>
          <w:fldChar w:fldCharType="begin"/>
        </w:r>
        <w:r w:rsidR="00105790">
          <w:rPr>
            <w:webHidden/>
          </w:rPr>
          <w:instrText xml:space="preserve"> PAGEREF _Toc442082579 \h </w:instrText>
        </w:r>
        <w:r w:rsidR="00105790">
          <w:rPr>
            <w:webHidden/>
          </w:rPr>
        </w:r>
        <w:r w:rsidR="00105790">
          <w:rPr>
            <w:webHidden/>
          </w:rPr>
          <w:fldChar w:fldCharType="separate"/>
        </w:r>
        <w:r w:rsidR="00105790">
          <w:rPr>
            <w:webHidden/>
          </w:rPr>
          <w:t>2</w:t>
        </w:r>
        <w:r w:rsidR="00105790">
          <w:rPr>
            <w:webHidden/>
          </w:rPr>
          <w:fldChar w:fldCharType="end"/>
        </w:r>
      </w:hyperlink>
    </w:p>
    <w:p w14:paraId="2BF91B14" w14:textId="77777777" w:rsidR="00105790" w:rsidRDefault="0020359F">
      <w:pPr>
        <w:pStyle w:val="TOC1"/>
        <w:rPr>
          <w:rFonts w:asciiTheme="minorHAnsi" w:eastAsiaTheme="minorEastAsia" w:hAnsiTheme="minorHAnsi" w:cstheme="minorBidi"/>
          <w:b w:val="0"/>
          <w:sz w:val="22"/>
          <w:szCs w:val="22"/>
        </w:rPr>
      </w:pPr>
      <w:hyperlink w:anchor="_Toc442082580" w:history="1">
        <w:r w:rsidR="00105790" w:rsidRPr="008E698C">
          <w:rPr>
            <w:rStyle w:val="Hyperlink"/>
          </w:rPr>
          <w:t>3.</w:t>
        </w:r>
        <w:r w:rsidR="00105790">
          <w:rPr>
            <w:rFonts w:asciiTheme="minorHAnsi" w:eastAsiaTheme="minorEastAsia" w:hAnsiTheme="minorHAnsi" w:cstheme="minorBidi"/>
            <w:b w:val="0"/>
            <w:sz w:val="22"/>
            <w:szCs w:val="22"/>
          </w:rPr>
          <w:tab/>
        </w:r>
        <w:r w:rsidR="00105790" w:rsidRPr="008E698C">
          <w:rPr>
            <w:rStyle w:val="Hyperlink"/>
          </w:rPr>
          <w:t>Overview</w:t>
        </w:r>
        <w:r w:rsidR="00105790">
          <w:rPr>
            <w:webHidden/>
          </w:rPr>
          <w:tab/>
        </w:r>
        <w:r w:rsidR="00105790">
          <w:rPr>
            <w:webHidden/>
          </w:rPr>
          <w:fldChar w:fldCharType="begin"/>
        </w:r>
        <w:r w:rsidR="00105790">
          <w:rPr>
            <w:webHidden/>
          </w:rPr>
          <w:instrText xml:space="preserve"> PAGEREF _Toc442082580 \h </w:instrText>
        </w:r>
        <w:r w:rsidR="00105790">
          <w:rPr>
            <w:webHidden/>
          </w:rPr>
        </w:r>
        <w:r w:rsidR="00105790">
          <w:rPr>
            <w:webHidden/>
          </w:rPr>
          <w:fldChar w:fldCharType="separate"/>
        </w:r>
        <w:r w:rsidR="00105790">
          <w:rPr>
            <w:webHidden/>
          </w:rPr>
          <w:t>3</w:t>
        </w:r>
        <w:r w:rsidR="00105790">
          <w:rPr>
            <w:webHidden/>
          </w:rPr>
          <w:fldChar w:fldCharType="end"/>
        </w:r>
      </w:hyperlink>
    </w:p>
    <w:p w14:paraId="0E90A915" w14:textId="77777777" w:rsidR="00105790" w:rsidRDefault="0020359F">
      <w:pPr>
        <w:pStyle w:val="TOC1"/>
        <w:rPr>
          <w:rFonts w:asciiTheme="minorHAnsi" w:eastAsiaTheme="minorEastAsia" w:hAnsiTheme="minorHAnsi" w:cstheme="minorBidi"/>
          <w:b w:val="0"/>
          <w:sz w:val="22"/>
          <w:szCs w:val="22"/>
        </w:rPr>
      </w:pPr>
      <w:hyperlink w:anchor="_Toc442082581" w:history="1">
        <w:r w:rsidR="00105790" w:rsidRPr="008E698C">
          <w:rPr>
            <w:rStyle w:val="Hyperlink"/>
          </w:rPr>
          <w:t>4.</w:t>
        </w:r>
        <w:r w:rsidR="00105790">
          <w:rPr>
            <w:rFonts w:asciiTheme="minorHAnsi" w:eastAsiaTheme="minorEastAsia" w:hAnsiTheme="minorHAnsi" w:cstheme="minorBidi"/>
            <w:b w:val="0"/>
            <w:sz w:val="22"/>
            <w:szCs w:val="22"/>
          </w:rPr>
          <w:tab/>
        </w:r>
        <w:r w:rsidR="00105790" w:rsidRPr="008E698C">
          <w:rPr>
            <w:rStyle w:val="Hyperlink"/>
          </w:rPr>
          <w:t>Assumptions/Constraints/Risks</w:t>
        </w:r>
        <w:r w:rsidR="00105790">
          <w:rPr>
            <w:webHidden/>
          </w:rPr>
          <w:tab/>
        </w:r>
        <w:r w:rsidR="00105790">
          <w:rPr>
            <w:webHidden/>
          </w:rPr>
          <w:fldChar w:fldCharType="begin"/>
        </w:r>
        <w:r w:rsidR="00105790">
          <w:rPr>
            <w:webHidden/>
          </w:rPr>
          <w:instrText xml:space="preserve"> PAGEREF _Toc442082581 \h </w:instrText>
        </w:r>
        <w:r w:rsidR="00105790">
          <w:rPr>
            <w:webHidden/>
          </w:rPr>
        </w:r>
        <w:r w:rsidR="00105790">
          <w:rPr>
            <w:webHidden/>
          </w:rPr>
          <w:fldChar w:fldCharType="separate"/>
        </w:r>
        <w:r w:rsidR="00105790">
          <w:rPr>
            <w:webHidden/>
          </w:rPr>
          <w:t>4</w:t>
        </w:r>
        <w:r w:rsidR="00105790">
          <w:rPr>
            <w:webHidden/>
          </w:rPr>
          <w:fldChar w:fldCharType="end"/>
        </w:r>
      </w:hyperlink>
    </w:p>
    <w:p w14:paraId="5EB343CC" w14:textId="77777777" w:rsidR="00105790" w:rsidRDefault="0020359F">
      <w:pPr>
        <w:pStyle w:val="TOC2"/>
        <w:rPr>
          <w:rFonts w:asciiTheme="minorHAnsi" w:eastAsiaTheme="minorEastAsia" w:hAnsiTheme="minorHAnsi" w:cstheme="minorBidi"/>
          <w:sz w:val="22"/>
          <w:szCs w:val="22"/>
        </w:rPr>
      </w:pPr>
      <w:hyperlink w:anchor="_Toc442082582" w:history="1">
        <w:r w:rsidR="00105790" w:rsidRPr="008E698C">
          <w:rPr>
            <w:rStyle w:val="Hyperlink"/>
          </w:rPr>
          <w:t>4.1</w:t>
        </w:r>
        <w:r w:rsidR="00105790">
          <w:rPr>
            <w:rFonts w:asciiTheme="minorHAnsi" w:eastAsiaTheme="minorEastAsia" w:hAnsiTheme="minorHAnsi" w:cstheme="minorBidi"/>
            <w:sz w:val="22"/>
            <w:szCs w:val="22"/>
          </w:rPr>
          <w:tab/>
        </w:r>
        <w:r w:rsidR="00105790" w:rsidRPr="008E698C">
          <w:rPr>
            <w:rStyle w:val="Hyperlink"/>
          </w:rPr>
          <w:t>Assumptions</w:t>
        </w:r>
        <w:r w:rsidR="00105790">
          <w:rPr>
            <w:webHidden/>
          </w:rPr>
          <w:tab/>
        </w:r>
        <w:r w:rsidR="00105790">
          <w:rPr>
            <w:webHidden/>
          </w:rPr>
          <w:fldChar w:fldCharType="begin"/>
        </w:r>
        <w:r w:rsidR="00105790">
          <w:rPr>
            <w:webHidden/>
          </w:rPr>
          <w:instrText xml:space="preserve"> PAGEREF _Toc442082582 \h </w:instrText>
        </w:r>
        <w:r w:rsidR="00105790">
          <w:rPr>
            <w:webHidden/>
          </w:rPr>
        </w:r>
        <w:r w:rsidR="00105790">
          <w:rPr>
            <w:webHidden/>
          </w:rPr>
          <w:fldChar w:fldCharType="separate"/>
        </w:r>
        <w:r w:rsidR="00105790">
          <w:rPr>
            <w:webHidden/>
          </w:rPr>
          <w:t>4</w:t>
        </w:r>
        <w:r w:rsidR="00105790">
          <w:rPr>
            <w:webHidden/>
          </w:rPr>
          <w:fldChar w:fldCharType="end"/>
        </w:r>
      </w:hyperlink>
    </w:p>
    <w:p w14:paraId="1E3CD9A7" w14:textId="77777777" w:rsidR="00105790" w:rsidRDefault="0020359F">
      <w:pPr>
        <w:pStyle w:val="TOC2"/>
        <w:rPr>
          <w:rFonts w:asciiTheme="minorHAnsi" w:eastAsiaTheme="minorEastAsia" w:hAnsiTheme="minorHAnsi" w:cstheme="minorBidi"/>
          <w:sz w:val="22"/>
          <w:szCs w:val="22"/>
        </w:rPr>
      </w:pPr>
      <w:hyperlink w:anchor="_Toc442082583" w:history="1">
        <w:r w:rsidR="00105790" w:rsidRPr="008E698C">
          <w:rPr>
            <w:rStyle w:val="Hyperlink"/>
          </w:rPr>
          <w:t>4.2</w:t>
        </w:r>
        <w:r w:rsidR="00105790">
          <w:rPr>
            <w:rFonts w:asciiTheme="minorHAnsi" w:eastAsiaTheme="minorEastAsia" w:hAnsiTheme="minorHAnsi" w:cstheme="minorBidi"/>
            <w:sz w:val="22"/>
            <w:szCs w:val="22"/>
          </w:rPr>
          <w:tab/>
        </w:r>
        <w:r w:rsidR="00105790" w:rsidRPr="008E698C">
          <w:rPr>
            <w:rStyle w:val="Hyperlink"/>
          </w:rPr>
          <w:t>Constraints</w:t>
        </w:r>
        <w:r w:rsidR="00105790">
          <w:rPr>
            <w:webHidden/>
          </w:rPr>
          <w:tab/>
        </w:r>
        <w:r w:rsidR="00105790">
          <w:rPr>
            <w:webHidden/>
          </w:rPr>
          <w:fldChar w:fldCharType="begin"/>
        </w:r>
        <w:r w:rsidR="00105790">
          <w:rPr>
            <w:webHidden/>
          </w:rPr>
          <w:instrText xml:space="preserve"> PAGEREF _Toc442082583 \h </w:instrText>
        </w:r>
        <w:r w:rsidR="00105790">
          <w:rPr>
            <w:webHidden/>
          </w:rPr>
        </w:r>
        <w:r w:rsidR="00105790">
          <w:rPr>
            <w:webHidden/>
          </w:rPr>
          <w:fldChar w:fldCharType="separate"/>
        </w:r>
        <w:r w:rsidR="00105790">
          <w:rPr>
            <w:webHidden/>
          </w:rPr>
          <w:t>5</w:t>
        </w:r>
        <w:r w:rsidR="00105790">
          <w:rPr>
            <w:webHidden/>
          </w:rPr>
          <w:fldChar w:fldCharType="end"/>
        </w:r>
      </w:hyperlink>
    </w:p>
    <w:p w14:paraId="1F76AEC4" w14:textId="77777777" w:rsidR="00105790" w:rsidRDefault="0020359F">
      <w:pPr>
        <w:pStyle w:val="TOC2"/>
        <w:rPr>
          <w:rFonts w:asciiTheme="minorHAnsi" w:eastAsiaTheme="minorEastAsia" w:hAnsiTheme="minorHAnsi" w:cstheme="minorBidi"/>
          <w:sz w:val="22"/>
          <w:szCs w:val="22"/>
        </w:rPr>
      </w:pPr>
      <w:hyperlink w:anchor="_Toc442082584" w:history="1">
        <w:r w:rsidR="00105790" w:rsidRPr="008E698C">
          <w:rPr>
            <w:rStyle w:val="Hyperlink"/>
          </w:rPr>
          <w:t>4.3</w:t>
        </w:r>
        <w:r w:rsidR="00105790">
          <w:rPr>
            <w:rFonts w:asciiTheme="minorHAnsi" w:eastAsiaTheme="minorEastAsia" w:hAnsiTheme="minorHAnsi" w:cstheme="minorBidi"/>
            <w:sz w:val="22"/>
            <w:szCs w:val="22"/>
          </w:rPr>
          <w:tab/>
        </w:r>
        <w:r w:rsidR="00105790" w:rsidRPr="008E698C">
          <w:rPr>
            <w:rStyle w:val="Hyperlink"/>
          </w:rPr>
          <w:t>Risks</w:t>
        </w:r>
        <w:r w:rsidR="00105790">
          <w:rPr>
            <w:webHidden/>
          </w:rPr>
          <w:tab/>
        </w:r>
        <w:r w:rsidR="00105790">
          <w:rPr>
            <w:webHidden/>
          </w:rPr>
          <w:fldChar w:fldCharType="begin"/>
        </w:r>
        <w:r w:rsidR="00105790">
          <w:rPr>
            <w:webHidden/>
          </w:rPr>
          <w:instrText xml:space="preserve"> PAGEREF _Toc442082584 \h </w:instrText>
        </w:r>
        <w:r w:rsidR="00105790">
          <w:rPr>
            <w:webHidden/>
          </w:rPr>
        </w:r>
        <w:r w:rsidR="00105790">
          <w:rPr>
            <w:webHidden/>
          </w:rPr>
          <w:fldChar w:fldCharType="separate"/>
        </w:r>
        <w:r w:rsidR="00105790">
          <w:rPr>
            <w:webHidden/>
          </w:rPr>
          <w:t>7</w:t>
        </w:r>
        <w:r w:rsidR="00105790">
          <w:rPr>
            <w:webHidden/>
          </w:rPr>
          <w:fldChar w:fldCharType="end"/>
        </w:r>
      </w:hyperlink>
    </w:p>
    <w:p w14:paraId="271B598A" w14:textId="77777777" w:rsidR="00105790" w:rsidRDefault="0020359F">
      <w:pPr>
        <w:pStyle w:val="TOC1"/>
        <w:rPr>
          <w:rFonts w:asciiTheme="minorHAnsi" w:eastAsiaTheme="minorEastAsia" w:hAnsiTheme="minorHAnsi" w:cstheme="minorBidi"/>
          <w:b w:val="0"/>
          <w:sz w:val="22"/>
          <w:szCs w:val="22"/>
        </w:rPr>
      </w:pPr>
      <w:hyperlink w:anchor="_Toc442082585" w:history="1">
        <w:r w:rsidR="00105790" w:rsidRPr="008E698C">
          <w:rPr>
            <w:rStyle w:val="Hyperlink"/>
          </w:rPr>
          <w:t>5.</w:t>
        </w:r>
        <w:r w:rsidR="00105790">
          <w:rPr>
            <w:rFonts w:asciiTheme="minorHAnsi" w:eastAsiaTheme="minorEastAsia" w:hAnsiTheme="minorHAnsi" w:cstheme="minorBidi"/>
            <w:b w:val="0"/>
            <w:sz w:val="22"/>
            <w:szCs w:val="22"/>
          </w:rPr>
          <w:tab/>
        </w:r>
        <w:r w:rsidR="00105790" w:rsidRPr="008E698C">
          <w:rPr>
            <w:rStyle w:val="Hyperlink"/>
          </w:rPr>
          <w:t>General Interface Requirements</w:t>
        </w:r>
        <w:r w:rsidR="00105790">
          <w:rPr>
            <w:webHidden/>
          </w:rPr>
          <w:tab/>
        </w:r>
        <w:r w:rsidR="00105790">
          <w:rPr>
            <w:webHidden/>
          </w:rPr>
          <w:fldChar w:fldCharType="begin"/>
        </w:r>
        <w:r w:rsidR="00105790">
          <w:rPr>
            <w:webHidden/>
          </w:rPr>
          <w:instrText xml:space="preserve"> PAGEREF _Toc442082585 \h </w:instrText>
        </w:r>
        <w:r w:rsidR="00105790">
          <w:rPr>
            <w:webHidden/>
          </w:rPr>
        </w:r>
        <w:r w:rsidR="00105790">
          <w:rPr>
            <w:webHidden/>
          </w:rPr>
          <w:fldChar w:fldCharType="separate"/>
        </w:r>
        <w:r w:rsidR="00105790">
          <w:rPr>
            <w:webHidden/>
          </w:rPr>
          <w:t>8</w:t>
        </w:r>
        <w:r w:rsidR="00105790">
          <w:rPr>
            <w:webHidden/>
          </w:rPr>
          <w:fldChar w:fldCharType="end"/>
        </w:r>
      </w:hyperlink>
    </w:p>
    <w:p w14:paraId="5F46CFC8" w14:textId="77777777" w:rsidR="00105790" w:rsidRDefault="0020359F">
      <w:pPr>
        <w:pStyle w:val="TOC2"/>
        <w:rPr>
          <w:rFonts w:asciiTheme="minorHAnsi" w:eastAsiaTheme="minorEastAsia" w:hAnsiTheme="minorHAnsi" w:cstheme="minorBidi"/>
          <w:sz w:val="22"/>
          <w:szCs w:val="22"/>
        </w:rPr>
      </w:pPr>
      <w:hyperlink w:anchor="_Toc442082586" w:history="1">
        <w:r w:rsidR="00105790" w:rsidRPr="008E698C">
          <w:rPr>
            <w:rStyle w:val="Hyperlink"/>
          </w:rPr>
          <w:t>5.1</w:t>
        </w:r>
        <w:r w:rsidR="00105790">
          <w:rPr>
            <w:rFonts w:asciiTheme="minorHAnsi" w:eastAsiaTheme="minorEastAsia" w:hAnsiTheme="minorHAnsi" w:cstheme="minorBidi"/>
            <w:sz w:val="22"/>
            <w:szCs w:val="22"/>
          </w:rPr>
          <w:tab/>
        </w:r>
        <w:r w:rsidR="00105790" w:rsidRPr="008E698C">
          <w:rPr>
            <w:rStyle w:val="Hyperlink"/>
          </w:rPr>
          <w:t>Interface Overview</w:t>
        </w:r>
        <w:r w:rsidR="00105790">
          <w:rPr>
            <w:webHidden/>
          </w:rPr>
          <w:tab/>
        </w:r>
        <w:r w:rsidR="00105790">
          <w:rPr>
            <w:webHidden/>
          </w:rPr>
          <w:fldChar w:fldCharType="begin"/>
        </w:r>
        <w:r w:rsidR="00105790">
          <w:rPr>
            <w:webHidden/>
          </w:rPr>
          <w:instrText xml:space="preserve"> PAGEREF _Toc442082586 \h </w:instrText>
        </w:r>
        <w:r w:rsidR="00105790">
          <w:rPr>
            <w:webHidden/>
          </w:rPr>
        </w:r>
        <w:r w:rsidR="00105790">
          <w:rPr>
            <w:webHidden/>
          </w:rPr>
          <w:fldChar w:fldCharType="separate"/>
        </w:r>
        <w:r w:rsidR="00105790">
          <w:rPr>
            <w:webHidden/>
          </w:rPr>
          <w:t>8</w:t>
        </w:r>
        <w:r w:rsidR="00105790">
          <w:rPr>
            <w:webHidden/>
          </w:rPr>
          <w:fldChar w:fldCharType="end"/>
        </w:r>
      </w:hyperlink>
    </w:p>
    <w:p w14:paraId="3A9E24E4" w14:textId="77777777" w:rsidR="00105790" w:rsidRDefault="0020359F">
      <w:pPr>
        <w:pStyle w:val="TOC2"/>
        <w:rPr>
          <w:rFonts w:asciiTheme="minorHAnsi" w:eastAsiaTheme="minorEastAsia" w:hAnsiTheme="minorHAnsi" w:cstheme="minorBidi"/>
          <w:sz w:val="22"/>
          <w:szCs w:val="22"/>
        </w:rPr>
      </w:pPr>
      <w:hyperlink w:anchor="_Toc442082587" w:history="1">
        <w:r w:rsidR="00105790" w:rsidRPr="008E698C">
          <w:rPr>
            <w:rStyle w:val="Hyperlink"/>
          </w:rPr>
          <w:t>5.2</w:t>
        </w:r>
        <w:r w:rsidR="00105790">
          <w:rPr>
            <w:rFonts w:asciiTheme="minorHAnsi" w:eastAsiaTheme="minorEastAsia" w:hAnsiTheme="minorHAnsi" w:cstheme="minorBidi"/>
            <w:sz w:val="22"/>
            <w:szCs w:val="22"/>
          </w:rPr>
          <w:tab/>
        </w:r>
        <w:r w:rsidR="00105790" w:rsidRPr="008E698C">
          <w:rPr>
            <w:rStyle w:val="Hyperlink"/>
          </w:rPr>
          <w:t>Functional Allocation</w:t>
        </w:r>
        <w:r w:rsidR="00105790">
          <w:rPr>
            <w:webHidden/>
          </w:rPr>
          <w:tab/>
        </w:r>
        <w:r w:rsidR="00105790">
          <w:rPr>
            <w:webHidden/>
          </w:rPr>
          <w:fldChar w:fldCharType="begin"/>
        </w:r>
        <w:r w:rsidR="00105790">
          <w:rPr>
            <w:webHidden/>
          </w:rPr>
          <w:instrText xml:space="preserve"> PAGEREF _Toc442082587 \h </w:instrText>
        </w:r>
        <w:r w:rsidR="00105790">
          <w:rPr>
            <w:webHidden/>
          </w:rPr>
        </w:r>
        <w:r w:rsidR="00105790">
          <w:rPr>
            <w:webHidden/>
          </w:rPr>
          <w:fldChar w:fldCharType="separate"/>
        </w:r>
        <w:r w:rsidR="00105790">
          <w:rPr>
            <w:webHidden/>
          </w:rPr>
          <w:t>8</w:t>
        </w:r>
        <w:r w:rsidR="00105790">
          <w:rPr>
            <w:webHidden/>
          </w:rPr>
          <w:fldChar w:fldCharType="end"/>
        </w:r>
      </w:hyperlink>
    </w:p>
    <w:p w14:paraId="5FFA149F" w14:textId="77777777" w:rsidR="00105790" w:rsidRDefault="0020359F">
      <w:pPr>
        <w:pStyle w:val="TOC2"/>
        <w:rPr>
          <w:rFonts w:asciiTheme="minorHAnsi" w:eastAsiaTheme="minorEastAsia" w:hAnsiTheme="minorHAnsi" w:cstheme="minorBidi"/>
          <w:sz w:val="22"/>
          <w:szCs w:val="22"/>
        </w:rPr>
      </w:pPr>
      <w:hyperlink w:anchor="_Toc442082588" w:history="1">
        <w:r w:rsidR="00105790" w:rsidRPr="008E698C">
          <w:rPr>
            <w:rStyle w:val="Hyperlink"/>
          </w:rPr>
          <w:t>5.3</w:t>
        </w:r>
        <w:r w:rsidR="00105790">
          <w:rPr>
            <w:rFonts w:asciiTheme="minorHAnsi" w:eastAsiaTheme="minorEastAsia" w:hAnsiTheme="minorHAnsi" w:cstheme="minorBidi"/>
            <w:sz w:val="22"/>
            <w:szCs w:val="22"/>
          </w:rPr>
          <w:tab/>
        </w:r>
        <w:r w:rsidR="00105790" w:rsidRPr="008E698C">
          <w:rPr>
            <w:rStyle w:val="Hyperlink"/>
          </w:rPr>
          <w:t>Data Transfer</w:t>
        </w:r>
        <w:r w:rsidR="00105790">
          <w:rPr>
            <w:webHidden/>
          </w:rPr>
          <w:tab/>
        </w:r>
        <w:r w:rsidR="00105790">
          <w:rPr>
            <w:webHidden/>
          </w:rPr>
          <w:fldChar w:fldCharType="begin"/>
        </w:r>
        <w:r w:rsidR="00105790">
          <w:rPr>
            <w:webHidden/>
          </w:rPr>
          <w:instrText xml:space="preserve"> PAGEREF _Toc442082588 \h </w:instrText>
        </w:r>
        <w:r w:rsidR="00105790">
          <w:rPr>
            <w:webHidden/>
          </w:rPr>
        </w:r>
        <w:r w:rsidR="00105790">
          <w:rPr>
            <w:webHidden/>
          </w:rPr>
          <w:fldChar w:fldCharType="separate"/>
        </w:r>
        <w:r w:rsidR="00105790">
          <w:rPr>
            <w:webHidden/>
          </w:rPr>
          <w:t>8</w:t>
        </w:r>
        <w:r w:rsidR="00105790">
          <w:rPr>
            <w:webHidden/>
          </w:rPr>
          <w:fldChar w:fldCharType="end"/>
        </w:r>
      </w:hyperlink>
    </w:p>
    <w:p w14:paraId="17F5F0C8" w14:textId="77777777" w:rsidR="00105790" w:rsidRDefault="0020359F">
      <w:pPr>
        <w:pStyle w:val="TOC2"/>
        <w:rPr>
          <w:rFonts w:asciiTheme="minorHAnsi" w:eastAsiaTheme="minorEastAsia" w:hAnsiTheme="minorHAnsi" w:cstheme="minorBidi"/>
          <w:sz w:val="22"/>
          <w:szCs w:val="22"/>
        </w:rPr>
      </w:pPr>
      <w:hyperlink w:anchor="_Toc442082589" w:history="1">
        <w:r w:rsidR="00105790" w:rsidRPr="008E698C">
          <w:rPr>
            <w:rStyle w:val="Hyperlink"/>
          </w:rPr>
          <w:t>5.4</w:t>
        </w:r>
        <w:r w:rsidR="00105790">
          <w:rPr>
            <w:rFonts w:asciiTheme="minorHAnsi" w:eastAsiaTheme="minorEastAsia" w:hAnsiTheme="minorHAnsi" w:cstheme="minorBidi"/>
            <w:sz w:val="22"/>
            <w:szCs w:val="22"/>
          </w:rPr>
          <w:tab/>
        </w:r>
        <w:r w:rsidR="00105790" w:rsidRPr="008E698C">
          <w:rPr>
            <w:rStyle w:val="Hyperlink"/>
          </w:rPr>
          <w:t>Transactions</w:t>
        </w:r>
        <w:r w:rsidR="00105790">
          <w:rPr>
            <w:webHidden/>
          </w:rPr>
          <w:tab/>
        </w:r>
        <w:r w:rsidR="00105790">
          <w:rPr>
            <w:webHidden/>
          </w:rPr>
          <w:fldChar w:fldCharType="begin"/>
        </w:r>
        <w:r w:rsidR="00105790">
          <w:rPr>
            <w:webHidden/>
          </w:rPr>
          <w:instrText xml:space="preserve"> PAGEREF _Toc442082589 \h </w:instrText>
        </w:r>
        <w:r w:rsidR="00105790">
          <w:rPr>
            <w:webHidden/>
          </w:rPr>
        </w:r>
        <w:r w:rsidR="00105790">
          <w:rPr>
            <w:webHidden/>
          </w:rPr>
          <w:fldChar w:fldCharType="separate"/>
        </w:r>
        <w:r w:rsidR="00105790">
          <w:rPr>
            <w:webHidden/>
          </w:rPr>
          <w:t>8</w:t>
        </w:r>
        <w:r w:rsidR="00105790">
          <w:rPr>
            <w:webHidden/>
          </w:rPr>
          <w:fldChar w:fldCharType="end"/>
        </w:r>
      </w:hyperlink>
    </w:p>
    <w:p w14:paraId="5122D40A" w14:textId="77777777" w:rsidR="00105790" w:rsidRDefault="0020359F">
      <w:pPr>
        <w:pStyle w:val="TOC2"/>
        <w:rPr>
          <w:rFonts w:asciiTheme="minorHAnsi" w:eastAsiaTheme="minorEastAsia" w:hAnsiTheme="minorHAnsi" w:cstheme="minorBidi"/>
          <w:sz w:val="22"/>
          <w:szCs w:val="22"/>
        </w:rPr>
      </w:pPr>
      <w:hyperlink w:anchor="_Toc442082590" w:history="1">
        <w:r w:rsidR="00105790" w:rsidRPr="008E698C">
          <w:rPr>
            <w:rStyle w:val="Hyperlink"/>
          </w:rPr>
          <w:t>5.5</w:t>
        </w:r>
        <w:r w:rsidR="00105790">
          <w:rPr>
            <w:rFonts w:asciiTheme="minorHAnsi" w:eastAsiaTheme="minorEastAsia" w:hAnsiTheme="minorHAnsi" w:cstheme="minorBidi"/>
            <w:sz w:val="22"/>
            <w:szCs w:val="22"/>
          </w:rPr>
          <w:tab/>
        </w:r>
        <w:r w:rsidR="00105790" w:rsidRPr="008E698C">
          <w:rPr>
            <w:rStyle w:val="Hyperlink"/>
          </w:rPr>
          <w:t>Security and Integrity</w:t>
        </w:r>
        <w:r w:rsidR="00105790">
          <w:rPr>
            <w:webHidden/>
          </w:rPr>
          <w:tab/>
        </w:r>
        <w:r w:rsidR="00105790">
          <w:rPr>
            <w:webHidden/>
          </w:rPr>
          <w:fldChar w:fldCharType="begin"/>
        </w:r>
        <w:r w:rsidR="00105790">
          <w:rPr>
            <w:webHidden/>
          </w:rPr>
          <w:instrText xml:space="preserve"> PAGEREF _Toc442082590 \h </w:instrText>
        </w:r>
        <w:r w:rsidR="00105790">
          <w:rPr>
            <w:webHidden/>
          </w:rPr>
        </w:r>
        <w:r w:rsidR="00105790">
          <w:rPr>
            <w:webHidden/>
          </w:rPr>
          <w:fldChar w:fldCharType="separate"/>
        </w:r>
        <w:r w:rsidR="00105790">
          <w:rPr>
            <w:webHidden/>
          </w:rPr>
          <w:t>8</w:t>
        </w:r>
        <w:r w:rsidR="00105790">
          <w:rPr>
            <w:webHidden/>
          </w:rPr>
          <w:fldChar w:fldCharType="end"/>
        </w:r>
      </w:hyperlink>
    </w:p>
    <w:p w14:paraId="402D63FE" w14:textId="77777777" w:rsidR="00105790" w:rsidRDefault="0020359F">
      <w:pPr>
        <w:pStyle w:val="TOC1"/>
        <w:rPr>
          <w:rFonts w:asciiTheme="minorHAnsi" w:eastAsiaTheme="minorEastAsia" w:hAnsiTheme="minorHAnsi" w:cstheme="minorBidi"/>
          <w:b w:val="0"/>
          <w:sz w:val="22"/>
          <w:szCs w:val="22"/>
        </w:rPr>
      </w:pPr>
      <w:hyperlink w:anchor="_Toc442082591" w:history="1">
        <w:r w:rsidR="00105790" w:rsidRPr="008E698C">
          <w:rPr>
            <w:rStyle w:val="Hyperlink"/>
          </w:rPr>
          <w:t>6.</w:t>
        </w:r>
        <w:r w:rsidR="00105790">
          <w:rPr>
            <w:rFonts w:asciiTheme="minorHAnsi" w:eastAsiaTheme="minorEastAsia" w:hAnsiTheme="minorHAnsi" w:cstheme="minorBidi"/>
            <w:b w:val="0"/>
            <w:sz w:val="22"/>
            <w:szCs w:val="22"/>
          </w:rPr>
          <w:tab/>
        </w:r>
        <w:r w:rsidR="00105790" w:rsidRPr="008E698C">
          <w:rPr>
            <w:rStyle w:val="Hyperlink"/>
          </w:rPr>
          <w:t>Detailed Interface Requirements</w:t>
        </w:r>
        <w:r w:rsidR="00105790">
          <w:rPr>
            <w:webHidden/>
          </w:rPr>
          <w:tab/>
        </w:r>
        <w:r w:rsidR="00105790">
          <w:rPr>
            <w:webHidden/>
          </w:rPr>
          <w:fldChar w:fldCharType="begin"/>
        </w:r>
        <w:r w:rsidR="00105790">
          <w:rPr>
            <w:webHidden/>
          </w:rPr>
          <w:instrText xml:space="preserve"> PAGEREF _Toc442082591 \h </w:instrText>
        </w:r>
        <w:r w:rsidR="00105790">
          <w:rPr>
            <w:webHidden/>
          </w:rPr>
        </w:r>
        <w:r w:rsidR="00105790">
          <w:rPr>
            <w:webHidden/>
          </w:rPr>
          <w:fldChar w:fldCharType="separate"/>
        </w:r>
        <w:r w:rsidR="00105790">
          <w:rPr>
            <w:webHidden/>
          </w:rPr>
          <w:t>9</w:t>
        </w:r>
        <w:r w:rsidR="00105790">
          <w:rPr>
            <w:webHidden/>
          </w:rPr>
          <w:fldChar w:fldCharType="end"/>
        </w:r>
      </w:hyperlink>
    </w:p>
    <w:p w14:paraId="2861D161" w14:textId="77777777" w:rsidR="00105790" w:rsidRDefault="0020359F">
      <w:pPr>
        <w:pStyle w:val="TOC2"/>
        <w:rPr>
          <w:rFonts w:asciiTheme="minorHAnsi" w:eastAsiaTheme="minorEastAsia" w:hAnsiTheme="minorHAnsi" w:cstheme="minorBidi"/>
          <w:sz w:val="22"/>
          <w:szCs w:val="22"/>
        </w:rPr>
      </w:pPr>
      <w:hyperlink w:anchor="_Toc442082592" w:history="1">
        <w:r w:rsidR="00105790" w:rsidRPr="008E698C">
          <w:rPr>
            <w:rStyle w:val="Hyperlink"/>
          </w:rPr>
          <w:t>6.1</w:t>
        </w:r>
        <w:r w:rsidR="00105790">
          <w:rPr>
            <w:rFonts w:asciiTheme="minorHAnsi" w:eastAsiaTheme="minorEastAsia" w:hAnsiTheme="minorHAnsi" w:cstheme="minorBidi"/>
            <w:sz w:val="22"/>
            <w:szCs w:val="22"/>
          </w:rPr>
          <w:tab/>
        </w:r>
        <w:r w:rsidR="00105790" w:rsidRPr="008E698C">
          <w:rPr>
            <w:rStyle w:val="Hyperlink"/>
          </w:rPr>
          <w:t>Requirements for EDI Batch Data Submitter ICD</w:t>
        </w:r>
        <w:r w:rsidR="00105790">
          <w:rPr>
            <w:webHidden/>
          </w:rPr>
          <w:tab/>
        </w:r>
        <w:r w:rsidR="00105790">
          <w:rPr>
            <w:webHidden/>
          </w:rPr>
          <w:fldChar w:fldCharType="begin"/>
        </w:r>
        <w:r w:rsidR="00105790">
          <w:rPr>
            <w:webHidden/>
          </w:rPr>
          <w:instrText xml:space="preserve"> PAGEREF _Toc442082592 \h </w:instrText>
        </w:r>
        <w:r w:rsidR="00105790">
          <w:rPr>
            <w:webHidden/>
          </w:rPr>
        </w:r>
        <w:r w:rsidR="00105790">
          <w:rPr>
            <w:webHidden/>
          </w:rPr>
          <w:fldChar w:fldCharType="separate"/>
        </w:r>
        <w:r w:rsidR="00105790">
          <w:rPr>
            <w:webHidden/>
          </w:rPr>
          <w:t>9</w:t>
        </w:r>
        <w:r w:rsidR="00105790">
          <w:rPr>
            <w:webHidden/>
          </w:rPr>
          <w:fldChar w:fldCharType="end"/>
        </w:r>
      </w:hyperlink>
    </w:p>
    <w:p w14:paraId="4BAA425D" w14:textId="77777777" w:rsidR="00105790" w:rsidRDefault="0020359F">
      <w:pPr>
        <w:pStyle w:val="TOC3"/>
        <w:rPr>
          <w:rFonts w:asciiTheme="minorHAnsi" w:eastAsiaTheme="minorEastAsia" w:hAnsiTheme="minorHAnsi" w:cstheme="minorBidi"/>
          <w:noProof/>
          <w:sz w:val="22"/>
          <w:szCs w:val="22"/>
        </w:rPr>
      </w:pPr>
      <w:hyperlink w:anchor="_Toc442082593" w:history="1">
        <w:r w:rsidR="00105790" w:rsidRPr="008E698C">
          <w:rPr>
            <w:rStyle w:val="Hyperlink"/>
            <w:noProof/>
          </w:rPr>
          <w:t>6.1.1</w:t>
        </w:r>
        <w:r w:rsidR="00105790">
          <w:rPr>
            <w:rFonts w:asciiTheme="minorHAnsi" w:eastAsiaTheme="minorEastAsia" w:hAnsiTheme="minorHAnsi" w:cstheme="minorBidi"/>
            <w:noProof/>
            <w:sz w:val="22"/>
            <w:szCs w:val="22"/>
          </w:rPr>
          <w:tab/>
        </w:r>
        <w:r w:rsidR="00105790" w:rsidRPr="008E698C">
          <w:rPr>
            <w:rStyle w:val="Hyperlink"/>
            <w:noProof/>
          </w:rPr>
          <w:t>Assumptions</w:t>
        </w:r>
        <w:r w:rsidR="00105790">
          <w:rPr>
            <w:noProof/>
            <w:webHidden/>
          </w:rPr>
          <w:tab/>
        </w:r>
        <w:r w:rsidR="00105790">
          <w:rPr>
            <w:noProof/>
            <w:webHidden/>
          </w:rPr>
          <w:fldChar w:fldCharType="begin"/>
        </w:r>
        <w:r w:rsidR="00105790">
          <w:rPr>
            <w:noProof/>
            <w:webHidden/>
          </w:rPr>
          <w:instrText xml:space="preserve"> PAGEREF _Toc442082593 \h </w:instrText>
        </w:r>
        <w:r w:rsidR="00105790">
          <w:rPr>
            <w:noProof/>
            <w:webHidden/>
          </w:rPr>
        </w:r>
        <w:r w:rsidR="00105790">
          <w:rPr>
            <w:noProof/>
            <w:webHidden/>
          </w:rPr>
          <w:fldChar w:fldCharType="separate"/>
        </w:r>
        <w:r w:rsidR="00105790">
          <w:rPr>
            <w:noProof/>
            <w:webHidden/>
          </w:rPr>
          <w:t>9</w:t>
        </w:r>
        <w:r w:rsidR="00105790">
          <w:rPr>
            <w:noProof/>
            <w:webHidden/>
          </w:rPr>
          <w:fldChar w:fldCharType="end"/>
        </w:r>
      </w:hyperlink>
    </w:p>
    <w:p w14:paraId="5DC0D89A" w14:textId="77777777" w:rsidR="00105790" w:rsidRDefault="0020359F">
      <w:pPr>
        <w:pStyle w:val="TOC3"/>
        <w:rPr>
          <w:rFonts w:asciiTheme="minorHAnsi" w:eastAsiaTheme="minorEastAsia" w:hAnsiTheme="minorHAnsi" w:cstheme="minorBidi"/>
          <w:noProof/>
          <w:sz w:val="22"/>
          <w:szCs w:val="22"/>
        </w:rPr>
      </w:pPr>
      <w:hyperlink w:anchor="_Toc442082594" w:history="1">
        <w:r w:rsidR="00105790" w:rsidRPr="008E698C">
          <w:rPr>
            <w:rStyle w:val="Hyperlink"/>
            <w:noProof/>
          </w:rPr>
          <w:t>6.1.2</w:t>
        </w:r>
        <w:r w:rsidR="00105790">
          <w:rPr>
            <w:rFonts w:asciiTheme="minorHAnsi" w:eastAsiaTheme="minorEastAsia" w:hAnsiTheme="minorHAnsi" w:cstheme="minorBidi"/>
            <w:noProof/>
            <w:sz w:val="22"/>
            <w:szCs w:val="22"/>
          </w:rPr>
          <w:tab/>
        </w:r>
        <w:r w:rsidR="00105790" w:rsidRPr="008E698C">
          <w:rPr>
            <w:rStyle w:val="Hyperlink"/>
            <w:noProof/>
          </w:rPr>
          <w:t>General Processing Steps</w:t>
        </w:r>
        <w:r w:rsidR="00105790">
          <w:rPr>
            <w:noProof/>
            <w:webHidden/>
          </w:rPr>
          <w:tab/>
        </w:r>
        <w:r w:rsidR="00105790">
          <w:rPr>
            <w:noProof/>
            <w:webHidden/>
          </w:rPr>
          <w:fldChar w:fldCharType="begin"/>
        </w:r>
        <w:r w:rsidR="00105790">
          <w:rPr>
            <w:noProof/>
            <w:webHidden/>
          </w:rPr>
          <w:instrText xml:space="preserve"> PAGEREF _Toc442082594 \h </w:instrText>
        </w:r>
        <w:r w:rsidR="00105790">
          <w:rPr>
            <w:noProof/>
            <w:webHidden/>
          </w:rPr>
        </w:r>
        <w:r w:rsidR="00105790">
          <w:rPr>
            <w:noProof/>
            <w:webHidden/>
          </w:rPr>
          <w:fldChar w:fldCharType="separate"/>
        </w:r>
        <w:r w:rsidR="00105790">
          <w:rPr>
            <w:noProof/>
            <w:webHidden/>
          </w:rPr>
          <w:t>9</w:t>
        </w:r>
        <w:r w:rsidR="00105790">
          <w:rPr>
            <w:noProof/>
            <w:webHidden/>
          </w:rPr>
          <w:fldChar w:fldCharType="end"/>
        </w:r>
      </w:hyperlink>
    </w:p>
    <w:p w14:paraId="4A427E96" w14:textId="77777777" w:rsidR="00105790" w:rsidRDefault="0020359F">
      <w:pPr>
        <w:pStyle w:val="TOC3"/>
        <w:rPr>
          <w:rFonts w:asciiTheme="minorHAnsi" w:eastAsiaTheme="minorEastAsia" w:hAnsiTheme="minorHAnsi" w:cstheme="minorBidi"/>
          <w:noProof/>
          <w:sz w:val="22"/>
          <w:szCs w:val="22"/>
        </w:rPr>
      </w:pPr>
      <w:hyperlink w:anchor="_Toc442082595" w:history="1">
        <w:r w:rsidR="00105790" w:rsidRPr="008E698C">
          <w:rPr>
            <w:rStyle w:val="Hyperlink"/>
            <w:noProof/>
          </w:rPr>
          <w:t>6.1.3</w:t>
        </w:r>
        <w:r w:rsidR="00105790">
          <w:rPr>
            <w:rFonts w:asciiTheme="minorHAnsi" w:eastAsiaTheme="minorEastAsia" w:hAnsiTheme="minorHAnsi" w:cstheme="minorBidi"/>
            <w:noProof/>
            <w:sz w:val="22"/>
            <w:szCs w:val="22"/>
          </w:rPr>
          <w:tab/>
        </w:r>
        <w:r w:rsidR="00105790" w:rsidRPr="008E698C">
          <w:rPr>
            <w:rStyle w:val="Hyperlink"/>
            <w:noProof/>
          </w:rPr>
          <w:t>Interface Processing Time Requirements</w:t>
        </w:r>
        <w:r w:rsidR="00105790">
          <w:rPr>
            <w:noProof/>
            <w:webHidden/>
          </w:rPr>
          <w:tab/>
        </w:r>
        <w:r w:rsidR="00105790">
          <w:rPr>
            <w:noProof/>
            <w:webHidden/>
          </w:rPr>
          <w:fldChar w:fldCharType="begin"/>
        </w:r>
        <w:r w:rsidR="00105790">
          <w:rPr>
            <w:noProof/>
            <w:webHidden/>
          </w:rPr>
          <w:instrText xml:space="preserve"> PAGEREF _Toc442082595 \h </w:instrText>
        </w:r>
        <w:r w:rsidR="00105790">
          <w:rPr>
            <w:noProof/>
            <w:webHidden/>
          </w:rPr>
        </w:r>
        <w:r w:rsidR="00105790">
          <w:rPr>
            <w:noProof/>
            <w:webHidden/>
          </w:rPr>
          <w:fldChar w:fldCharType="separate"/>
        </w:r>
        <w:r w:rsidR="00105790">
          <w:rPr>
            <w:noProof/>
            <w:webHidden/>
          </w:rPr>
          <w:t>10</w:t>
        </w:r>
        <w:r w:rsidR="00105790">
          <w:rPr>
            <w:noProof/>
            <w:webHidden/>
          </w:rPr>
          <w:fldChar w:fldCharType="end"/>
        </w:r>
      </w:hyperlink>
    </w:p>
    <w:p w14:paraId="73FF16E2" w14:textId="77777777" w:rsidR="00105790" w:rsidRDefault="0020359F">
      <w:pPr>
        <w:pStyle w:val="TOC3"/>
        <w:rPr>
          <w:rFonts w:asciiTheme="minorHAnsi" w:eastAsiaTheme="minorEastAsia" w:hAnsiTheme="minorHAnsi" w:cstheme="minorBidi"/>
          <w:noProof/>
          <w:sz w:val="22"/>
          <w:szCs w:val="22"/>
        </w:rPr>
      </w:pPr>
      <w:hyperlink w:anchor="_Toc442082596" w:history="1">
        <w:r w:rsidR="00105790" w:rsidRPr="008E698C">
          <w:rPr>
            <w:rStyle w:val="Hyperlink"/>
            <w:noProof/>
          </w:rPr>
          <w:t>6.1.4</w:t>
        </w:r>
        <w:r w:rsidR="00105790">
          <w:rPr>
            <w:rFonts w:asciiTheme="minorHAnsi" w:eastAsiaTheme="minorEastAsia" w:hAnsiTheme="minorHAnsi" w:cstheme="minorBidi"/>
            <w:noProof/>
            <w:sz w:val="22"/>
            <w:szCs w:val="22"/>
          </w:rPr>
          <w:tab/>
        </w:r>
        <w:r w:rsidR="00105790" w:rsidRPr="008E698C">
          <w:rPr>
            <w:rStyle w:val="Hyperlink"/>
            <w:noProof/>
          </w:rPr>
          <w:t>Message Format (or Record Layout) and Required Protocols</w:t>
        </w:r>
        <w:r w:rsidR="00105790">
          <w:rPr>
            <w:noProof/>
            <w:webHidden/>
          </w:rPr>
          <w:tab/>
        </w:r>
        <w:r w:rsidR="00105790">
          <w:rPr>
            <w:noProof/>
            <w:webHidden/>
          </w:rPr>
          <w:fldChar w:fldCharType="begin"/>
        </w:r>
        <w:r w:rsidR="00105790">
          <w:rPr>
            <w:noProof/>
            <w:webHidden/>
          </w:rPr>
          <w:instrText xml:space="preserve"> PAGEREF _Toc442082596 \h </w:instrText>
        </w:r>
        <w:r w:rsidR="00105790">
          <w:rPr>
            <w:noProof/>
            <w:webHidden/>
          </w:rPr>
        </w:r>
        <w:r w:rsidR="00105790">
          <w:rPr>
            <w:noProof/>
            <w:webHidden/>
          </w:rPr>
          <w:fldChar w:fldCharType="separate"/>
        </w:r>
        <w:r w:rsidR="00105790">
          <w:rPr>
            <w:noProof/>
            <w:webHidden/>
          </w:rPr>
          <w:t>10</w:t>
        </w:r>
        <w:r w:rsidR="00105790">
          <w:rPr>
            <w:noProof/>
            <w:webHidden/>
          </w:rPr>
          <w:fldChar w:fldCharType="end"/>
        </w:r>
      </w:hyperlink>
    </w:p>
    <w:p w14:paraId="1C1DC681" w14:textId="77777777" w:rsidR="00105790" w:rsidRDefault="0020359F">
      <w:pPr>
        <w:pStyle w:val="TOC3"/>
        <w:rPr>
          <w:rFonts w:asciiTheme="minorHAnsi" w:eastAsiaTheme="minorEastAsia" w:hAnsiTheme="minorHAnsi" w:cstheme="minorBidi"/>
          <w:noProof/>
          <w:sz w:val="22"/>
          <w:szCs w:val="22"/>
        </w:rPr>
      </w:pPr>
      <w:hyperlink w:anchor="_Toc442082597" w:history="1">
        <w:r w:rsidR="00105790" w:rsidRPr="008E698C">
          <w:rPr>
            <w:rStyle w:val="Hyperlink"/>
            <w:noProof/>
          </w:rPr>
          <w:t>6.1.5</w:t>
        </w:r>
        <w:r w:rsidR="00105790">
          <w:rPr>
            <w:rFonts w:asciiTheme="minorHAnsi" w:eastAsiaTheme="minorEastAsia" w:hAnsiTheme="minorHAnsi" w:cstheme="minorBidi"/>
            <w:noProof/>
            <w:sz w:val="22"/>
            <w:szCs w:val="22"/>
          </w:rPr>
          <w:tab/>
        </w:r>
        <w:r w:rsidR="00105790" w:rsidRPr="008E698C">
          <w:rPr>
            <w:rStyle w:val="Hyperlink"/>
            <w:noProof/>
          </w:rPr>
          <w:t>Communication Methods</w:t>
        </w:r>
        <w:r w:rsidR="00105790">
          <w:rPr>
            <w:noProof/>
            <w:webHidden/>
          </w:rPr>
          <w:tab/>
        </w:r>
        <w:r w:rsidR="00105790">
          <w:rPr>
            <w:noProof/>
            <w:webHidden/>
          </w:rPr>
          <w:fldChar w:fldCharType="begin"/>
        </w:r>
        <w:r w:rsidR="00105790">
          <w:rPr>
            <w:noProof/>
            <w:webHidden/>
          </w:rPr>
          <w:instrText xml:space="preserve"> PAGEREF _Toc442082597 \h </w:instrText>
        </w:r>
        <w:r w:rsidR="00105790">
          <w:rPr>
            <w:noProof/>
            <w:webHidden/>
          </w:rPr>
        </w:r>
        <w:r w:rsidR="00105790">
          <w:rPr>
            <w:noProof/>
            <w:webHidden/>
          </w:rPr>
          <w:fldChar w:fldCharType="separate"/>
        </w:r>
        <w:r w:rsidR="00105790">
          <w:rPr>
            <w:noProof/>
            <w:webHidden/>
          </w:rPr>
          <w:t>12</w:t>
        </w:r>
        <w:r w:rsidR="00105790">
          <w:rPr>
            <w:noProof/>
            <w:webHidden/>
          </w:rPr>
          <w:fldChar w:fldCharType="end"/>
        </w:r>
      </w:hyperlink>
    </w:p>
    <w:p w14:paraId="3D54F3A4" w14:textId="77777777" w:rsidR="00105790" w:rsidRDefault="0020359F">
      <w:pPr>
        <w:pStyle w:val="TOC3"/>
        <w:rPr>
          <w:rFonts w:asciiTheme="minorHAnsi" w:eastAsiaTheme="minorEastAsia" w:hAnsiTheme="minorHAnsi" w:cstheme="minorBidi"/>
          <w:noProof/>
          <w:sz w:val="22"/>
          <w:szCs w:val="22"/>
        </w:rPr>
      </w:pPr>
      <w:hyperlink w:anchor="_Toc442082598" w:history="1">
        <w:r w:rsidR="00105790" w:rsidRPr="008E698C">
          <w:rPr>
            <w:rStyle w:val="Hyperlink"/>
            <w:noProof/>
          </w:rPr>
          <w:t>6.1.6</w:t>
        </w:r>
        <w:r w:rsidR="00105790">
          <w:rPr>
            <w:rFonts w:asciiTheme="minorHAnsi" w:eastAsiaTheme="minorEastAsia" w:hAnsiTheme="minorHAnsi" w:cstheme="minorBidi"/>
            <w:noProof/>
            <w:sz w:val="22"/>
            <w:szCs w:val="22"/>
          </w:rPr>
          <w:tab/>
        </w:r>
        <w:r w:rsidR="00105790" w:rsidRPr="008E698C">
          <w:rPr>
            <w:rStyle w:val="Hyperlink"/>
            <w:noProof/>
          </w:rPr>
          <w:t>Security Requirements</w:t>
        </w:r>
        <w:r w:rsidR="00105790">
          <w:rPr>
            <w:noProof/>
            <w:webHidden/>
          </w:rPr>
          <w:tab/>
        </w:r>
        <w:r w:rsidR="00105790">
          <w:rPr>
            <w:noProof/>
            <w:webHidden/>
          </w:rPr>
          <w:fldChar w:fldCharType="begin"/>
        </w:r>
        <w:r w:rsidR="00105790">
          <w:rPr>
            <w:noProof/>
            <w:webHidden/>
          </w:rPr>
          <w:instrText xml:space="preserve"> PAGEREF _Toc442082598 \h </w:instrText>
        </w:r>
        <w:r w:rsidR="00105790">
          <w:rPr>
            <w:noProof/>
            <w:webHidden/>
          </w:rPr>
        </w:r>
        <w:r w:rsidR="00105790">
          <w:rPr>
            <w:noProof/>
            <w:webHidden/>
          </w:rPr>
          <w:fldChar w:fldCharType="separate"/>
        </w:r>
        <w:r w:rsidR="00105790">
          <w:rPr>
            <w:noProof/>
            <w:webHidden/>
          </w:rPr>
          <w:t>12</w:t>
        </w:r>
        <w:r w:rsidR="00105790">
          <w:rPr>
            <w:noProof/>
            <w:webHidden/>
          </w:rPr>
          <w:fldChar w:fldCharType="end"/>
        </w:r>
      </w:hyperlink>
    </w:p>
    <w:p w14:paraId="7F13BDEE" w14:textId="77777777" w:rsidR="00105790" w:rsidRDefault="0020359F">
      <w:pPr>
        <w:pStyle w:val="TOC1"/>
        <w:rPr>
          <w:rFonts w:asciiTheme="minorHAnsi" w:eastAsiaTheme="minorEastAsia" w:hAnsiTheme="minorHAnsi" w:cstheme="minorBidi"/>
          <w:b w:val="0"/>
          <w:sz w:val="22"/>
          <w:szCs w:val="22"/>
        </w:rPr>
      </w:pPr>
      <w:hyperlink w:anchor="_Toc442082599" w:history="1">
        <w:r w:rsidR="00105790" w:rsidRPr="008E698C">
          <w:rPr>
            <w:rStyle w:val="Hyperlink"/>
          </w:rPr>
          <w:t>7.</w:t>
        </w:r>
        <w:r w:rsidR="00105790">
          <w:rPr>
            <w:rFonts w:asciiTheme="minorHAnsi" w:eastAsiaTheme="minorEastAsia" w:hAnsiTheme="minorHAnsi" w:cstheme="minorBidi"/>
            <w:b w:val="0"/>
            <w:sz w:val="22"/>
            <w:szCs w:val="22"/>
          </w:rPr>
          <w:tab/>
        </w:r>
        <w:r w:rsidR="00105790" w:rsidRPr="008E698C">
          <w:rPr>
            <w:rStyle w:val="Hyperlink"/>
          </w:rPr>
          <w:t>Qualification Methods</w:t>
        </w:r>
        <w:r w:rsidR="00105790">
          <w:rPr>
            <w:webHidden/>
          </w:rPr>
          <w:tab/>
        </w:r>
        <w:r w:rsidR="00105790">
          <w:rPr>
            <w:webHidden/>
          </w:rPr>
          <w:fldChar w:fldCharType="begin"/>
        </w:r>
        <w:r w:rsidR="00105790">
          <w:rPr>
            <w:webHidden/>
          </w:rPr>
          <w:instrText xml:space="preserve"> PAGEREF _Toc442082599 \h </w:instrText>
        </w:r>
        <w:r w:rsidR="00105790">
          <w:rPr>
            <w:webHidden/>
          </w:rPr>
        </w:r>
        <w:r w:rsidR="00105790">
          <w:rPr>
            <w:webHidden/>
          </w:rPr>
          <w:fldChar w:fldCharType="separate"/>
        </w:r>
        <w:r w:rsidR="00105790">
          <w:rPr>
            <w:webHidden/>
          </w:rPr>
          <w:t>13</w:t>
        </w:r>
        <w:r w:rsidR="00105790">
          <w:rPr>
            <w:webHidden/>
          </w:rPr>
          <w:fldChar w:fldCharType="end"/>
        </w:r>
      </w:hyperlink>
    </w:p>
    <w:p w14:paraId="336A4E1F" w14:textId="77777777" w:rsidR="00105790" w:rsidRDefault="0020359F">
      <w:pPr>
        <w:pStyle w:val="TOC1"/>
        <w:rPr>
          <w:rFonts w:asciiTheme="minorHAnsi" w:eastAsiaTheme="minorEastAsia" w:hAnsiTheme="minorHAnsi" w:cstheme="minorBidi"/>
          <w:b w:val="0"/>
          <w:sz w:val="22"/>
          <w:szCs w:val="22"/>
        </w:rPr>
      </w:pPr>
      <w:hyperlink w:anchor="_Toc442082600" w:history="1">
        <w:r w:rsidR="00105790" w:rsidRPr="008E698C">
          <w:rPr>
            <w:rStyle w:val="Hyperlink"/>
          </w:rPr>
          <w:t>Appendix A: Interface Controls</w:t>
        </w:r>
        <w:r w:rsidR="00105790">
          <w:rPr>
            <w:webHidden/>
          </w:rPr>
          <w:tab/>
        </w:r>
        <w:r w:rsidR="00105790">
          <w:rPr>
            <w:webHidden/>
          </w:rPr>
          <w:fldChar w:fldCharType="begin"/>
        </w:r>
        <w:r w:rsidR="00105790">
          <w:rPr>
            <w:webHidden/>
          </w:rPr>
          <w:instrText xml:space="preserve"> PAGEREF _Toc442082600 \h </w:instrText>
        </w:r>
        <w:r w:rsidR="00105790">
          <w:rPr>
            <w:webHidden/>
          </w:rPr>
        </w:r>
        <w:r w:rsidR="00105790">
          <w:rPr>
            <w:webHidden/>
          </w:rPr>
          <w:fldChar w:fldCharType="separate"/>
        </w:r>
        <w:r w:rsidR="00105790">
          <w:rPr>
            <w:webHidden/>
          </w:rPr>
          <w:t>14</w:t>
        </w:r>
        <w:r w:rsidR="00105790">
          <w:rPr>
            <w:webHidden/>
          </w:rPr>
          <w:fldChar w:fldCharType="end"/>
        </w:r>
      </w:hyperlink>
    </w:p>
    <w:p w14:paraId="1043BC14" w14:textId="77777777" w:rsidR="00105790" w:rsidRDefault="0020359F">
      <w:pPr>
        <w:pStyle w:val="TOC1"/>
        <w:rPr>
          <w:rFonts w:asciiTheme="minorHAnsi" w:eastAsiaTheme="minorEastAsia" w:hAnsiTheme="minorHAnsi" w:cstheme="minorBidi"/>
          <w:b w:val="0"/>
          <w:sz w:val="22"/>
          <w:szCs w:val="22"/>
        </w:rPr>
      </w:pPr>
      <w:hyperlink w:anchor="_Toc442082601" w:history="1">
        <w:r w:rsidR="00105790" w:rsidRPr="008E698C">
          <w:rPr>
            <w:rStyle w:val="Hyperlink"/>
          </w:rPr>
          <w:t>Appendix B: Record of Changes</w:t>
        </w:r>
        <w:r w:rsidR="00105790">
          <w:rPr>
            <w:webHidden/>
          </w:rPr>
          <w:tab/>
        </w:r>
        <w:r w:rsidR="00105790">
          <w:rPr>
            <w:webHidden/>
          </w:rPr>
          <w:fldChar w:fldCharType="begin"/>
        </w:r>
        <w:r w:rsidR="00105790">
          <w:rPr>
            <w:webHidden/>
          </w:rPr>
          <w:instrText xml:space="preserve"> PAGEREF _Toc442082601 \h </w:instrText>
        </w:r>
        <w:r w:rsidR="00105790">
          <w:rPr>
            <w:webHidden/>
          </w:rPr>
        </w:r>
        <w:r w:rsidR="00105790">
          <w:rPr>
            <w:webHidden/>
          </w:rPr>
          <w:fldChar w:fldCharType="separate"/>
        </w:r>
        <w:r w:rsidR="00105790">
          <w:rPr>
            <w:webHidden/>
          </w:rPr>
          <w:t>16</w:t>
        </w:r>
        <w:r w:rsidR="00105790">
          <w:rPr>
            <w:webHidden/>
          </w:rPr>
          <w:fldChar w:fldCharType="end"/>
        </w:r>
      </w:hyperlink>
    </w:p>
    <w:p w14:paraId="11930351" w14:textId="77777777" w:rsidR="00105790" w:rsidRDefault="0020359F">
      <w:pPr>
        <w:pStyle w:val="TOC1"/>
        <w:rPr>
          <w:rFonts w:asciiTheme="minorHAnsi" w:eastAsiaTheme="minorEastAsia" w:hAnsiTheme="minorHAnsi" w:cstheme="minorBidi"/>
          <w:b w:val="0"/>
          <w:sz w:val="22"/>
          <w:szCs w:val="22"/>
        </w:rPr>
      </w:pPr>
      <w:hyperlink w:anchor="_Toc442082602" w:history="1">
        <w:r w:rsidR="00105790" w:rsidRPr="008E698C">
          <w:rPr>
            <w:rStyle w:val="Hyperlink"/>
          </w:rPr>
          <w:t>Appendix C: Acronyms</w:t>
        </w:r>
        <w:r w:rsidR="00105790">
          <w:rPr>
            <w:webHidden/>
          </w:rPr>
          <w:tab/>
        </w:r>
        <w:r w:rsidR="00105790">
          <w:rPr>
            <w:webHidden/>
          </w:rPr>
          <w:fldChar w:fldCharType="begin"/>
        </w:r>
        <w:r w:rsidR="00105790">
          <w:rPr>
            <w:webHidden/>
          </w:rPr>
          <w:instrText xml:space="preserve"> PAGEREF _Toc442082602 \h </w:instrText>
        </w:r>
        <w:r w:rsidR="00105790">
          <w:rPr>
            <w:webHidden/>
          </w:rPr>
        </w:r>
        <w:r w:rsidR="00105790">
          <w:rPr>
            <w:webHidden/>
          </w:rPr>
          <w:fldChar w:fldCharType="separate"/>
        </w:r>
        <w:r w:rsidR="00105790">
          <w:rPr>
            <w:webHidden/>
          </w:rPr>
          <w:t>17</w:t>
        </w:r>
        <w:r w:rsidR="00105790">
          <w:rPr>
            <w:webHidden/>
          </w:rPr>
          <w:fldChar w:fldCharType="end"/>
        </w:r>
      </w:hyperlink>
    </w:p>
    <w:p w14:paraId="4FF2E8CE" w14:textId="77777777" w:rsidR="00105790" w:rsidRDefault="0020359F">
      <w:pPr>
        <w:pStyle w:val="TOC1"/>
        <w:rPr>
          <w:rFonts w:asciiTheme="minorHAnsi" w:eastAsiaTheme="minorEastAsia" w:hAnsiTheme="minorHAnsi" w:cstheme="minorBidi"/>
          <w:b w:val="0"/>
          <w:sz w:val="22"/>
          <w:szCs w:val="22"/>
        </w:rPr>
      </w:pPr>
      <w:hyperlink w:anchor="_Toc442082603" w:history="1">
        <w:r w:rsidR="00105790" w:rsidRPr="008E698C">
          <w:rPr>
            <w:rStyle w:val="Hyperlink"/>
          </w:rPr>
          <w:t>Appendix D: Glossary</w:t>
        </w:r>
        <w:r w:rsidR="00105790">
          <w:rPr>
            <w:webHidden/>
          </w:rPr>
          <w:tab/>
        </w:r>
        <w:r w:rsidR="00105790">
          <w:rPr>
            <w:webHidden/>
          </w:rPr>
          <w:fldChar w:fldCharType="begin"/>
        </w:r>
        <w:r w:rsidR="00105790">
          <w:rPr>
            <w:webHidden/>
          </w:rPr>
          <w:instrText xml:space="preserve"> PAGEREF _Toc442082603 \h </w:instrText>
        </w:r>
        <w:r w:rsidR="00105790">
          <w:rPr>
            <w:webHidden/>
          </w:rPr>
        </w:r>
        <w:r w:rsidR="00105790">
          <w:rPr>
            <w:webHidden/>
          </w:rPr>
          <w:fldChar w:fldCharType="separate"/>
        </w:r>
        <w:r w:rsidR="00105790">
          <w:rPr>
            <w:webHidden/>
          </w:rPr>
          <w:t>19</w:t>
        </w:r>
        <w:r w:rsidR="00105790">
          <w:rPr>
            <w:webHidden/>
          </w:rPr>
          <w:fldChar w:fldCharType="end"/>
        </w:r>
      </w:hyperlink>
    </w:p>
    <w:p w14:paraId="34DA1163" w14:textId="77777777" w:rsidR="00105790" w:rsidRDefault="0020359F">
      <w:pPr>
        <w:pStyle w:val="TOC1"/>
        <w:rPr>
          <w:rFonts w:asciiTheme="minorHAnsi" w:eastAsiaTheme="minorEastAsia" w:hAnsiTheme="minorHAnsi" w:cstheme="minorBidi"/>
          <w:b w:val="0"/>
          <w:sz w:val="22"/>
          <w:szCs w:val="22"/>
        </w:rPr>
      </w:pPr>
      <w:hyperlink w:anchor="_Toc442082604" w:history="1">
        <w:r w:rsidR="00105790" w:rsidRPr="008E698C">
          <w:rPr>
            <w:rStyle w:val="Hyperlink"/>
          </w:rPr>
          <w:t>Appendix E: Referenced Documents</w:t>
        </w:r>
        <w:r w:rsidR="00105790">
          <w:rPr>
            <w:webHidden/>
          </w:rPr>
          <w:tab/>
        </w:r>
        <w:r w:rsidR="00105790">
          <w:rPr>
            <w:webHidden/>
          </w:rPr>
          <w:fldChar w:fldCharType="begin"/>
        </w:r>
        <w:r w:rsidR="00105790">
          <w:rPr>
            <w:webHidden/>
          </w:rPr>
          <w:instrText xml:space="preserve"> PAGEREF _Toc442082604 \h </w:instrText>
        </w:r>
        <w:r w:rsidR="00105790">
          <w:rPr>
            <w:webHidden/>
          </w:rPr>
        </w:r>
        <w:r w:rsidR="00105790">
          <w:rPr>
            <w:webHidden/>
          </w:rPr>
          <w:fldChar w:fldCharType="separate"/>
        </w:r>
        <w:r w:rsidR="00105790">
          <w:rPr>
            <w:webHidden/>
          </w:rPr>
          <w:t>22</w:t>
        </w:r>
        <w:r w:rsidR="00105790">
          <w:rPr>
            <w:webHidden/>
          </w:rPr>
          <w:fldChar w:fldCharType="end"/>
        </w:r>
      </w:hyperlink>
    </w:p>
    <w:p w14:paraId="2CD9C1AE" w14:textId="77777777" w:rsidR="00105790" w:rsidRDefault="0020359F">
      <w:pPr>
        <w:pStyle w:val="TOC1"/>
        <w:rPr>
          <w:rFonts w:asciiTheme="minorHAnsi" w:eastAsiaTheme="minorEastAsia" w:hAnsiTheme="minorHAnsi" w:cstheme="minorBidi"/>
          <w:b w:val="0"/>
          <w:sz w:val="22"/>
          <w:szCs w:val="22"/>
        </w:rPr>
      </w:pPr>
      <w:hyperlink w:anchor="_Toc442082605" w:history="1">
        <w:r w:rsidR="00105790" w:rsidRPr="008E698C">
          <w:rPr>
            <w:rStyle w:val="Hyperlink"/>
          </w:rPr>
          <w:t>Appendix F: Approvals</w:t>
        </w:r>
        <w:r w:rsidR="00105790">
          <w:rPr>
            <w:webHidden/>
          </w:rPr>
          <w:tab/>
        </w:r>
        <w:r w:rsidR="00105790">
          <w:rPr>
            <w:webHidden/>
          </w:rPr>
          <w:fldChar w:fldCharType="begin"/>
        </w:r>
        <w:r w:rsidR="00105790">
          <w:rPr>
            <w:webHidden/>
          </w:rPr>
          <w:instrText xml:space="preserve"> PAGEREF _Toc442082605 \h </w:instrText>
        </w:r>
        <w:r w:rsidR="00105790">
          <w:rPr>
            <w:webHidden/>
          </w:rPr>
        </w:r>
        <w:r w:rsidR="00105790">
          <w:rPr>
            <w:webHidden/>
          </w:rPr>
          <w:fldChar w:fldCharType="separate"/>
        </w:r>
        <w:r w:rsidR="00105790">
          <w:rPr>
            <w:webHidden/>
          </w:rPr>
          <w:t>23</w:t>
        </w:r>
        <w:r w:rsidR="00105790">
          <w:rPr>
            <w:webHidden/>
          </w:rPr>
          <w:fldChar w:fldCharType="end"/>
        </w:r>
      </w:hyperlink>
    </w:p>
    <w:p w14:paraId="38E80B53" w14:textId="77777777" w:rsidR="00105790" w:rsidRDefault="0020359F">
      <w:pPr>
        <w:pStyle w:val="TOC1"/>
        <w:rPr>
          <w:rFonts w:asciiTheme="minorHAnsi" w:eastAsiaTheme="minorEastAsia" w:hAnsiTheme="minorHAnsi" w:cstheme="minorBidi"/>
          <w:b w:val="0"/>
          <w:sz w:val="22"/>
          <w:szCs w:val="22"/>
        </w:rPr>
      </w:pPr>
      <w:hyperlink w:anchor="_Toc442082606" w:history="1">
        <w:r w:rsidR="00105790" w:rsidRPr="008E698C">
          <w:rPr>
            <w:rStyle w:val="Hyperlink"/>
          </w:rPr>
          <w:t>Appendix G: Additional Appendices</w:t>
        </w:r>
        <w:r w:rsidR="00105790">
          <w:rPr>
            <w:webHidden/>
          </w:rPr>
          <w:tab/>
        </w:r>
        <w:r w:rsidR="00105790">
          <w:rPr>
            <w:webHidden/>
          </w:rPr>
          <w:fldChar w:fldCharType="begin"/>
        </w:r>
        <w:r w:rsidR="00105790">
          <w:rPr>
            <w:webHidden/>
          </w:rPr>
          <w:instrText xml:space="preserve"> PAGEREF _Toc442082606 \h </w:instrText>
        </w:r>
        <w:r w:rsidR="00105790">
          <w:rPr>
            <w:webHidden/>
          </w:rPr>
        </w:r>
        <w:r w:rsidR="00105790">
          <w:rPr>
            <w:webHidden/>
          </w:rPr>
          <w:fldChar w:fldCharType="separate"/>
        </w:r>
        <w:r w:rsidR="00105790">
          <w:rPr>
            <w:webHidden/>
          </w:rPr>
          <w:t>24</w:t>
        </w:r>
        <w:r w:rsidR="00105790">
          <w:rPr>
            <w:webHidden/>
          </w:rPr>
          <w:fldChar w:fldCharType="end"/>
        </w:r>
      </w:hyperlink>
    </w:p>
    <w:p w14:paraId="5E23C173" w14:textId="77777777" w:rsidR="002C6C54" w:rsidRDefault="002C6C54" w:rsidP="00CB4A02">
      <w:pPr>
        <w:pStyle w:val="ParagraphSpacer10"/>
        <w:rPr>
          <w:noProof/>
        </w:rPr>
      </w:pPr>
      <w:r>
        <w:rPr>
          <w:noProof/>
        </w:rPr>
        <w:fldChar w:fldCharType="end"/>
      </w:r>
    </w:p>
    <w:p w14:paraId="67AA9E3F" w14:textId="77777777" w:rsidR="00A30F3F" w:rsidRDefault="00A30F3F" w:rsidP="00E300D5">
      <w:pPr>
        <w:pStyle w:val="FrontMatterHeader"/>
      </w:pPr>
      <w:bookmarkStart w:id="3" w:name="_Toc278187084"/>
      <w:bookmarkStart w:id="4" w:name="_Toc278189220"/>
      <w:bookmarkStart w:id="5" w:name="_Toc497634056"/>
      <w:bookmarkStart w:id="6" w:name="_Toc498235584"/>
      <w:bookmarkStart w:id="7" w:name="_Toc498325024"/>
      <w:bookmarkStart w:id="8" w:name="_Toc499106663"/>
      <w:r>
        <w:lastRenderedPageBreak/>
        <w:t>List of Figures</w:t>
      </w:r>
    </w:p>
    <w:p w14:paraId="527AAA46" w14:textId="77777777" w:rsidR="00105790" w:rsidRDefault="00E300D5">
      <w:pPr>
        <w:pStyle w:val="TableofFigures"/>
        <w:rPr>
          <w:rFonts w:asciiTheme="minorHAnsi" w:eastAsiaTheme="minorEastAsia" w:hAnsiTheme="minorHAnsi" w:cstheme="minorBidi"/>
          <w:sz w:val="22"/>
          <w:szCs w:val="22"/>
        </w:rPr>
      </w:pPr>
      <w:r>
        <w:fldChar w:fldCharType="begin"/>
      </w:r>
      <w:r>
        <w:instrText xml:space="preserve"> TOC \h \z \c "Figure" </w:instrText>
      </w:r>
      <w:r>
        <w:fldChar w:fldCharType="separate"/>
      </w:r>
      <w:hyperlink w:anchor="_Toc442082607" w:history="1">
        <w:r w:rsidR="00105790" w:rsidRPr="0057629D">
          <w:rPr>
            <w:rStyle w:val="Hyperlink"/>
            <w:rFonts w:eastAsiaTheme="majorEastAsia"/>
          </w:rPr>
          <w:t>Figure 1 - EDI (XML) Process Flow</w:t>
        </w:r>
        <w:r w:rsidR="00105790">
          <w:rPr>
            <w:webHidden/>
          </w:rPr>
          <w:tab/>
        </w:r>
        <w:r w:rsidR="00105790">
          <w:rPr>
            <w:webHidden/>
          </w:rPr>
          <w:fldChar w:fldCharType="begin"/>
        </w:r>
        <w:r w:rsidR="00105790">
          <w:rPr>
            <w:webHidden/>
          </w:rPr>
          <w:instrText xml:space="preserve"> PAGEREF _Toc442082607 \h </w:instrText>
        </w:r>
        <w:r w:rsidR="00105790">
          <w:rPr>
            <w:webHidden/>
          </w:rPr>
        </w:r>
        <w:r w:rsidR="00105790">
          <w:rPr>
            <w:webHidden/>
          </w:rPr>
          <w:fldChar w:fldCharType="separate"/>
        </w:r>
        <w:r w:rsidR="00105790">
          <w:rPr>
            <w:webHidden/>
          </w:rPr>
          <w:t>10</w:t>
        </w:r>
        <w:r w:rsidR="00105790">
          <w:rPr>
            <w:webHidden/>
          </w:rPr>
          <w:fldChar w:fldCharType="end"/>
        </w:r>
      </w:hyperlink>
    </w:p>
    <w:p w14:paraId="46E314A0" w14:textId="77777777" w:rsidR="00105790" w:rsidRDefault="0020359F">
      <w:pPr>
        <w:pStyle w:val="TableofFigures"/>
        <w:rPr>
          <w:rFonts w:asciiTheme="minorHAnsi" w:eastAsiaTheme="minorEastAsia" w:hAnsiTheme="minorHAnsi" w:cstheme="minorBidi"/>
          <w:sz w:val="22"/>
          <w:szCs w:val="22"/>
        </w:rPr>
      </w:pPr>
      <w:hyperlink w:anchor="_Toc442082608" w:history="1">
        <w:r w:rsidR="00105790" w:rsidRPr="0057629D">
          <w:rPr>
            <w:rStyle w:val="Hyperlink"/>
            <w:rFonts w:eastAsiaTheme="majorEastAsia"/>
          </w:rPr>
          <w:t>Figure 2 - XSD Document Relationships</w:t>
        </w:r>
        <w:r w:rsidR="00105790">
          <w:rPr>
            <w:webHidden/>
          </w:rPr>
          <w:tab/>
        </w:r>
        <w:r w:rsidR="00105790">
          <w:rPr>
            <w:webHidden/>
          </w:rPr>
          <w:fldChar w:fldCharType="begin"/>
        </w:r>
        <w:r w:rsidR="00105790">
          <w:rPr>
            <w:webHidden/>
          </w:rPr>
          <w:instrText xml:space="preserve"> PAGEREF _Toc442082608 \h </w:instrText>
        </w:r>
        <w:r w:rsidR="00105790">
          <w:rPr>
            <w:webHidden/>
          </w:rPr>
        </w:r>
        <w:r w:rsidR="00105790">
          <w:rPr>
            <w:webHidden/>
          </w:rPr>
          <w:fldChar w:fldCharType="separate"/>
        </w:r>
        <w:r w:rsidR="00105790">
          <w:rPr>
            <w:webHidden/>
          </w:rPr>
          <w:t>11</w:t>
        </w:r>
        <w:r w:rsidR="00105790">
          <w:rPr>
            <w:webHidden/>
          </w:rPr>
          <w:fldChar w:fldCharType="end"/>
        </w:r>
      </w:hyperlink>
    </w:p>
    <w:p w14:paraId="67AA9E41" w14:textId="3D4043E9" w:rsidR="005617E8" w:rsidRDefault="00E300D5" w:rsidP="00CB4A02">
      <w:pPr>
        <w:pStyle w:val="ParagraphSpacer10"/>
      </w:pPr>
      <w:r>
        <w:rPr>
          <w:noProof/>
          <w:sz w:val="24"/>
        </w:rPr>
        <w:fldChar w:fldCharType="end"/>
      </w:r>
    </w:p>
    <w:p w14:paraId="67AA9E42" w14:textId="77777777" w:rsidR="005617E8" w:rsidRDefault="005617E8" w:rsidP="00E300D5">
      <w:pPr>
        <w:pStyle w:val="FrontMatterHeader"/>
      </w:pPr>
      <w:r>
        <w:t>List of Tables</w:t>
      </w:r>
    </w:p>
    <w:p w14:paraId="39689D7D" w14:textId="77777777" w:rsidR="00105790" w:rsidRDefault="00E36AE0">
      <w:pPr>
        <w:pStyle w:val="TableofFigures"/>
        <w:rPr>
          <w:rFonts w:asciiTheme="minorHAnsi" w:eastAsiaTheme="minorEastAsia" w:hAnsiTheme="minorHAnsi" w:cstheme="minorBidi"/>
          <w:sz w:val="22"/>
          <w:szCs w:val="22"/>
        </w:rPr>
      </w:pPr>
      <w:r>
        <w:fldChar w:fldCharType="begin"/>
      </w:r>
      <w:r>
        <w:instrText xml:space="preserve"> TOC \h \z \c "Table" </w:instrText>
      </w:r>
      <w:r>
        <w:fldChar w:fldCharType="separate"/>
      </w:r>
      <w:hyperlink w:anchor="_Toc442082609" w:history="1">
        <w:r w:rsidR="00105790" w:rsidRPr="00BD0712">
          <w:rPr>
            <w:rStyle w:val="Hyperlink"/>
            <w:rFonts w:eastAsiaTheme="majorEastAsia"/>
          </w:rPr>
          <w:t>Table 1 - Risks</w:t>
        </w:r>
        <w:r w:rsidR="00105790">
          <w:rPr>
            <w:webHidden/>
          </w:rPr>
          <w:tab/>
        </w:r>
        <w:r w:rsidR="00105790">
          <w:rPr>
            <w:webHidden/>
          </w:rPr>
          <w:fldChar w:fldCharType="begin"/>
        </w:r>
        <w:r w:rsidR="00105790">
          <w:rPr>
            <w:webHidden/>
          </w:rPr>
          <w:instrText xml:space="preserve"> PAGEREF _Toc442082609 \h </w:instrText>
        </w:r>
        <w:r w:rsidR="00105790">
          <w:rPr>
            <w:webHidden/>
          </w:rPr>
        </w:r>
        <w:r w:rsidR="00105790">
          <w:rPr>
            <w:webHidden/>
          </w:rPr>
          <w:fldChar w:fldCharType="separate"/>
        </w:r>
        <w:r w:rsidR="00105790">
          <w:rPr>
            <w:webHidden/>
          </w:rPr>
          <w:t>7</w:t>
        </w:r>
        <w:r w:rsidR="00105790">
          <w:rPr>
            <w:webHidden/>
          </w:rPr>
          <w:fldChar w:fldCharType="end"/>
        </w:r>
      </w:hyperlink>
    </w:p>
    <w:p w14:paraId="7D6E87EB" w14:textId="77777777" w:rsidR="00105790" w:rsidRDefault="0020359F">
      <w:pPr>
        <w:pStyle w:val="TableofFigures"/>
        <w:rPr>
          <w:rFonts w:asciiTheme="minorHAnsi" w:eastAsiaTheme="minorEastAsia" w:hAnsiTheme="minorHAnsi" w:cstheme="minorBidi"/>
          <w:sz w:val="22"/>
          <w:szCs w:val="22"/>
        </w:rPr>
      </w:pPr>
      <w:hyperlink w:anchor="_Toc442082610" w:history="1">
        <w:r w:rsidR="00105790" w:rsidRPr="00BD0712">
          <w:rPr>
            <w:rStyle w:val="Hyperlink"/>
            <w:rFonts w:eastAsiaTheme="majorEastAsia"/>
          </w:rPr>
          <w:t>Table 2 - OSI Application Layer</w:t>
        </w:r>
        <w:r w:rsidR="00105790">
          <w:rPr>
            <w:webHidden/>
          </w:rPr>
          <w:tab/>
        </w:r>
        <w:r w:rsidR="00105790">
          <w:rPr>
            <w:webHidden/>
          </w:rPr>
          <w:fldChar w:fldCharType="begin"/>
        </w:r>
        <w:r w:rsidR="00105790">
          <w:rPr>
            <w:webHidden/>
          </w:rPr>
          <w:instrText xml:space="preserve"> PAGEREF _Toc442082610 \h </w:instrText>
        </w:r>
        <w:r w:rsidR="00105790">
          <w:rPr>
            <w:webHidden/>
          </w:rPr>
        </w:r>
        <w:r w:rsidR="00105790">
          <w:rPr>
            <w:webHidden/>
          </w:rPr>
          <w:fldChar w:fldCharType="separate"/>
        </w:r>
        <w:r w:rsidR="00105790">
          <w:rPr>
            <w:webHidden/>
          </w:rPr>
          <w:t>14</w:t>
        </w:r>
        <w:r w:rsidR="00105790">
          <w:rPr>
            <w:webHidden/>
          </w:rPr>
          <w:fldChar w:fldCharType="end"/>
        </w:r>
      </w:hyperlink>
    </w:p>
    <w:p w14:paraId="14613577" w14:textId="77777777" w:rsidR="00105790" w:rsidRDefault="0020359F">
      <w:pPr>
        <w:pStyle w:val="TableofFigures"/>
        <w:rPr>
          <w:rFonts w:asciiTheme="minorHAnsi" w:eastAsiaTheme="minorEastAsia" w:hAnsiTheme="minorHAnsi" w:cstheme="minorBidi"/>
          <w:sz w:val="22"/>
          <w:szCs w:val="22"/>
        </w:rPr>
      </w:pPr>
      <w:hyperlink w:anchor="_Toc442082611" w:history="1">
        <w:r w:rsidR="00105790" w:rsidRPr="00BD0712">
          <w:rPr>
            <w:rStyle w:val="Hyperlink"/>
            <w:rFonts w:eastAsiaTheme="majorEastAsia"/>
          </w:rPr>
          <w:t>Table 3 - OSI Presentation Layer</w:t>
        </w:r>
        <w:r w:rsidR="00105790">
          <w:rPr>
            <w:webHidden/>
          </w:rPr>
          <w:tab/>
        </w:r>
        <w:r w:rsidR="00105790">
          <w:rPr>
            <w:webHidden/>
          </w:rPr>
          <w:fldChar w:fldCharType="begin"/>
        </w:r>
        <w:r w:rsidR="00105790">
          <w:rPr>
            <w:webHidden/>
          </w:rPr>
          <w:instrText xml:space="preserve"> PAGEREF _Toc442082611 \h </w:instrText>
        </w:r>
        <w:r w:rsidR="00105790">
          <w:rPr>
            <w:webHidden/>
          </w:rPr>
        </w:r>
        <w:r w:rsidR="00105790">
          <w:rPr>
            <w:webHidden/>
          </w:rPr>
          <w:fldChar w:fldCharType="separate"/>
        </w:r>
        <w:r w:rsidR="00105790">
          <w:rPr>
            <w:webHidden/>
          </w:rPr>
          <w:t>14</w:t>
        </w:r>
        <w:r w:rsidR="00105790">
          <w:rPr>
            <w:webHidden/>
          </w:rPr>
          <w:fldChar w:fldCharType="end"/>
        </w:r>
      </w:hyperlink>
    </w:p>
    <w:p w14:paraId="704CC9B4" w14:textId="77777777" w:rsidR="00105790" w:rsidRDefault="0020359F">
      <w:pPr>
        <w:pStyle w:val="TableofFigures"/>
        <w:rPr>
          <w:rFonts w:asciiTheme="minorHAnsi" w:eastAsiaTheme="minorEastAsia" w:hAnsiTheme="minorHAnsi" w:cstheme="minorBidi"/>
          <w:sz w:val="22"/>
          <w:szCs w:val="22"/>
        </w:rPr>
      </w:pPr>
      <w:hyperlink w:anchor="_Toc442082612" w:history="1">
        <w:r w:rsidR="00105790" w:rsidRPr="00BD0712">
          <w:rPr>
            <w:rStyle w:val="Hyperlink"/>
            <w:rFonts w:eastAsiaTheme="majorEastAsia"/>
          </w:rPr>
          <w:t>Table 4 - OSI Session Layer</w:t>
        </w:r>
        <w:r w:rsidR="00105790">
          <w:rPr>
            <w:webHidden/>
          </w:rPr>
          <w:tab/>
        </w:r>
        <w:r w:rsidR="00105790">
          <w:rPr>
            <w:webHidden/>
          </w:rPr>
          <w:fldChar w:fldCharType="begin"/>
        </w:r>
        <w:r w:rsidR="00105790">
          <w:rPr>
            <w:webHidden/>
          </w:rPr>
          <w:instrText xml:space="preserve"> PAGEREF _Toc442082612 \h </w:instrText>
        </w:r>
        <w:r w:rsidR="00105790">
          <w:rPr>
            <w:webHidden/>
          </w:rPr>
        </w:r>
        <w:r w:rsidR="00105790">
          <w:rPr>
            <w:webHidden/>
          </w:rPr>
          <w:fldChar w:fldCharType="separate"/>
        </w:r>
        <w:r w:rsidR="00105790">
          <w:rPr>
            <w:webHidden/>
          </w:rPr>
          <w:t>14</w:t>
        </w:r>
        <w:r w:rsidR="00105790">
          <w:rPr>
            <w:webHidden/>
          </w:rPr>
          <w:fldChar w:fldCharType="end"/>
        </w:r>
      </w:hyperlink>
    </w:p>
    <w:p w14:paraId="4CE2F66D" w14:textId="77777777" w:rsidR="00105790" w:rsidRDefault="0020359F">
      <w:pPr>
        <w:pStyle w:val="TableofFigures"/>
        <w:rPr>
          <w:rFonts w:asciiTheme="minorHAnsi" w:eastAsiaTheme="minorEastAsia" w:hAnsiTheme="minorHAnsi" w:cstheme="minorBidi"/>
          <w:sz w:val="22"/>
          <w:szCs w:val="22"/>
        </w:rPr>
      </w:pPr>
      <w:hyperlink w:anchor="_Toc442082613" w:history="1">
        <w:r w:rsidR="00105790" w:rsidRPr="00BD0712">
          <w:rPr>
            <w:rStyle w:val="Hyperlink"/>
            <w:rFonts w:eastAsiaTheme="majorEastAsia"/>
          </w:rPr>
          <w:t>Table 5 - OSI Transport Layer</w:t>
        </w:r>
        <w:r w:rsidR="00105790">
          <w:rPr>
            <w:webHidden/>
          </w:rPr>
          <w:tab/>
        </w:r>
        <w:r w:rsidR="00105790">
          <w:rPr>
            <w:webHidden/>
          </w:rPr>
          <w:fldChar w:fldCharType="begin"/>
        </w:r>
        <w:r w:rsidR="00105790">
          <w:rPr>
            <w:webHidden/>
          </w:rPr>
          <w:instrText xml:space="preserve"> PAGEREF _Toc442082613 \h </w:instrText>
        </w:r>
        <w:r w:rsidR="00105790">
          <w:rPr>
            <w:webHidden/>
          </w:rPr>
        </w:r>
        <w:r w:rsidR="00105790">
          <w:rPr>
            <w:webHidden/>
          </w:rPr>
          <w:fldChar w:fldCharType="separate"/>
        </w:r>
        <w:r w:rsidR="00105790">
          <w:rPr>
            <w:webHidden/>
          </w:rPr>
          <w:t>14</w:t>
        </w:r>
        <w:r w:rsidR="00105790">
          <w:rPr>
            <w:webHidden/>
          </w:rPr>
          <w:fldChar w:fldCharType="end"/>
        </w:r>
      </w:hyperlink>
    </w:p>
    <w:p w14:paraId="3A148CFD" w14:textId="77777777" w:rsidR="00105790" w:rsidRDefault="0020359F">
      <w:pPr>
        <w:pStyle w:val="TableofFigures"/>
        <w:rPr>
          <w:rFonts w:asciiTheme="minorHAnsi" w:eastAsiaTheme="minorEastAsia" w:hAnsiTheme="minorHAnsi" w:cstheme="minorBidi"/>
          <w:sz w:val="22"/>
          <w:szCs w:val="22"/>
        </w:rPr>
      </w:pPr>
      <w:hyperlink w:anchor="_Toc442082614" w:history="1">
        <w:r w:rsidR="00105790" w:rsidRPr="00BD0712">
          <w:rPr>
            <w:rStyle w:val="Hyperlink"/>
            <w:rFonts w:eastAsiaTheme="majorEastAsia"/>
          </w:rPr>
          <w:t>Table 6 - OSI Network Layer</w:t>
        </w:r>
        <w:r w:rsidR="00105790">
          <w:rPr>
            <w:webHidden/>
          </w:rPr>
          <w:tab/>
        </w:r>
        <w:r w:rsidR="00105790">
          <w:rPr>
            <w:webHidden/>
          </w:rPr>
          <w:fldChar w:fldCharType="begin"/>
        </w:r>
        <w:r w:rsidR="00105790">
          <w:rPr>
            <w:webHidden/>
          </w:rPr>
          <w:instrText xml:space="preserve"> PAGEREF _Toc442082614 \h </w:instrText>
        </w:r>
        <w:r w:rsidR="00105790">
          <w:rPr>
            <w:webHidden/>
          </w:rPr>
        </w:r>
        <w:r w:rsidR="00105790">
          <w:rPr>
            <w:webHidden/>
          </w:rPr>
          <w:fldChar w:fldCharType="separate"/>
        </w:r>
        <w:r w:rsidR="00105790">
          <w:rPr>
            <w:webHidden/>
          </w:rPr>
          <w:t>14</w:t>
        </w:r>
        <w:r w:rsidR="00105790">
          <w:rPr>
            <w:webHidden/>
          </w:rPr>
          <w:fldChar w:fldCharType="end"/>
        </w:r>
      </w:hyperlink>
    </w:p>
    <w:p w14:paraId="41719423" w14:textId="77777777" w:rsidR="00105790" w:rsidRDefault="0020359F">
      <w:pPr>
        <w:pStyle w:val="TableofFigures"/>
        <w:rPr>
          <w:rFonts w:asciiTheme="minorHAnsi" w:eastAsiaTheme="minorEastAsia" w:hAnsiTheme="minorHAnsi" w:cstheme="minorBidi"/>
          <w:sz w:val="22"/>
          <w:szCs w:val="22"/>
        </w:rPr>
      </w:pPr>
      <w:hyperlink w:anchor="_Toc442082615" w:history="1">
        <w:r w:rsidR="00105790" w:rsidRPr="00BD0712">
          <w:rPr>
            <w:rStyle w:val="Hyperlink"/>
            <w:rFonts w:eastAsiaTheme="majorEastAsia"/>
          </w:rPr>
          <w:t>Table 7 - OSI Data Layer</w:t>
        </w:r>
        <w:r w:rsidR="00105790">
          <w:rPr>
            <w:webHidden/>
          </w:rPr>
          <w:tab/>
        </w:r>
        <w:r w:rsidR="00105790">
          <w:rPr>
            <w:webHidden/>
          </w:rPr>
          <w:fldChar w:fldCharType="begin"/>
        </w:r>
        <w:r w:rsidR="00105790">
          <w:rPr>
            <w:webHidden/>
          </w:rPr>
          <w:instrText xml:space="preserve"> PAGEREF _Toc442082615 \h </w:instrText>
        </w:r>
        <w:r w:rsidR="00105790">
          <w:rPr>
            <w:webHidden/>
          </w:rPr>
        </w:r>
        <w:r w:rsidR="00105790">
          <w:rPr>
            <w:webHidden/>
          </w:rPr>
          <w:fldChar w:fldCharType="separate"/>
        </w:r>
        <w:r w:rsidR="00105790">
          <w:rPr>
            <w:webHidden/>
          </w:rPr>
          <w:t>15</w:t>
        </w:r>
        <w:r w:rsidR="00105790">
          <w:rPr>
            <w:webHidden/>
          </w:rPr>
          <w:fldChar w:fldCharType="end"/>
        </w:r>
      </w:hyperlink>
    </w:p>
    <w:p w14:paraId="3D4CCE78" w14:textId="77777777" w:rsidR="00105790" w:rsidRDefault="0020359F">
      <w:pPr>
        <w:pStyle w:val="TableofFigures"/>
        <w:rPr>
          <w:rFonts w:asciiTheme="minorHAnsi" w:eastAsiaTheme="minorEastAsia" w:hAnsiTheme="minorHAnsi" w:cstheme="minorBidi"/>
          <w:sz w:val="22"/>
          <w:szCs w:val="22"/>
        </w:rPr>
      </w:pPr>
      <w:hyperlink w:anchor="_Toc442082616" w:history="1">
        <w:r w:rsidR="00105790" w:rsidRPr="00BD0712">
          <w:rPr>
            <w:rStyle w:val="Hyperlink"/>
            <w:rFonts w:eastAsiaTheme="majorEastAsia"/>
          </w:rPr>
          <w:t>Table 8 - OSI Physical Layer</w:t>
        </w:r>
        <w:r w:rsidR="00105790">
          <w:rPr>
            <w:webHidden/>
          </w:rPr>
          <w:tab/>
        </w:r>
        <w:r w:rsidR="00105790">
          <w:rPr>
            <w:webHidden/>
          </w:rPr>
          <w:fldChar w:fldCharType="begin"/>
        </w:r>
        <w:r w:rsidR="00105790">
          <w:rPr>
            <w:webHidden/>
          </w:rPr>
          <w:instrText xml:space="preserve"> PAGEREF _Toc442082616 \h </w:instrText>
        </w:r>
        <w:r w:rsidR="00105790">
          <w:rPr>
            <w:webHidden/>
          </w:rPr>
        </w:r>
        <w:r w:rsidR="00105790">
          <w:rPr>
            <w:webHidden/>
          </w:rPr>
          <w:fldChar w:fldCharType="separate"/>
        </w:r>
        <w:r w:rsidR="00105790">
          <w:rPr>
            <w:webHidden/>
          </w:rPr>
          <w:t>15</w:t>
        </w:r>
        <w:r w:rsidR="00105790">
          <w:rPr>
            <w:webHidden/>
          </w:rPr>
          <w:fldChar w:fldCharType="end"/>
        </w:r>
      </w:hyperlink>
    </w:p>
    <w:p w14:paraId="46999D92" w14:textId="77777777" w:rsidR="00105790" w:rsidRDefault="0020359F">
      <w:pPr>
        <w:pStyle w:val="TableofFigures"/>
        <w:rPr>
          <w:rFonts w:asciiTheme="minorHAnsi" w:eastAsiaTheme="minorEastAsia" w:hAnsiTheme="minorHAnsi" w:cstheme="minorBidi"/>
          <w:sz w:val="22"/>
          <w:szCs w:val="22"/>
        </w:rPr>
      </w:pPr>
      <w:hyperlink w:anchor="_Toc442082617" w:history="1">
        <w:r w:rsidR="00105790" w:rsidRPr="00BD0712">
          <w:rPr>
            <w:rStyle w:val="Hyperlink"/>
            <w:rFonts w:eastAsiaTheme="majorEastAsia"/>
          </w:rPr>
          <w:t>Table 9 - Record of Changes</w:t>
        </w:r>
        <w:r w:rsidR="00105790">
          <w:rPr>
            <w:webHidden/>
          </w:rPr>
          <w:tab/>
        </w:r>
        <w:r w:rsidR="00105790">
          <w:rPr>
            <w:webHidden/>
          </w:rPr>
          <w:fldChar w:fldCharType="begin"/>
        </w:r>
        <w:r w:rsidR="00105790">
          <w:rPr>
            <w:webHidden/>
          </w:rPr>
          <w:instrText xml:space="preserve"> PAGEREF _Toc442082617 \h </w:instrText>
        </w:r>
        <w:r w:rsidR="00105790">
          <w:rPr>
            <w:webHidden/>
          </w:rPr>
        </w:r>
        <w:r w:rsidR="00105790">
          <w:rPr>
            <w:webHidden/>
          </w:rPr>
          <w:fldChar w:fldCharType="separate"/>
        </w:r>
        <w:r w:rsidR="00105790">
          <w:rPr>
            <w:webHidden/>
          </w:rPr>
          <w:t>16</w:t>
        </w:r>
        <w:r w:rsidR="00105790">
          <w:rPr>
            <w:webHidden/>
          </w:rPr>
          <w:fldChar w:fldCharType="end"/>
        </w:r>
      </w:hyperlink>
    </w:p>
    <w:p w14:paraId="0E3ECAED" w14:textId="77777777" w:rsidR="00105790" w:rsidRDefault="0020359F">
      <w:pPr>
        <w:pStyle w:val="TableofFigures"/>
        <w:rPr>
          <w:rFonts w:asciiTheme="minorHAnsi" w:eastAsiaTheme="minorEastAsia" w:hAnsiTheme="minorHAnsi" w:cstheme="minorBidi"/>
          <w:sz w:val="22"/>
          <w:szCs w:val="22"/>
        </w:rPr>
      </w:pPr>
      <w:hyperlink w:anchor="_Toc442082618" w:history="1">
        <w:r w:rsidR="00105790" w:rsidRPr="00BD0712">
          <w:rPr>
            <w:rStyle w:val="Hyperlink"/>
            <w:rFonts w:eastAsiaTheme="majorEastAsia"/>
          </w:rPr>
          <w:t>Table 10 - Acronyms</w:t>
        </w:r>
        <w:r w:rsidR="00105790">
          <w:rPr>
            <w:webHidden/>
          </w:rPr>
          <w:tab/>
        </w:r>
        <w:r w:rsidR="00105790">
          <w:rPr>
            <w:webHidden/>
          </w:rPr>
          <w:fldChar w:fldCharType="begin"/>
        </w:r>
        <w:r w:rsidR="00105790">
          <w:rPr>
            <w:webHidden/>
          </w:rPr>
          <w:instrText xml:space="preserve"> PAGEREF _Toc442082618 \h </w:instrText>
        </w:r>
        <w:r w:rsidR="00105790">
          <w:rPr>
            <w:webHidden/>
          </w:rPr>
        </w:r>
        <w:r w:rsidR="00105790">
          <w:rPr>
            <w:webHidden/>
          </w:rPr>
          <w:fldChar w:fldCharType="separate"/>
        </w:r>
        <w:r w:rsidR="00105790">
          <w:rPr>
            <w:webHidden/>
          </w:rPr>
          <w:t>17</w:t>
        </w:r>
        <w:r w:rsidR="00105790">
          <w:rPr>
            <w:webHidden/>
          </w:rPr>
          <w:fldChar w:fldCharType="end"/>
        </w:r>
      </w:hyperlink>
    </w:p>
    <w:p w14:paraId="19FB9442" w14:textId="77777777" w:rsidR="00105790" w:rsidRDefault="0020359F">
      <w:pPr>
        <w:pStyle w:val="TableofFigures"/>
        <w:rPr>
          <w:rFonts w:asciiTheme="minorHAnsi" w:eastAsiaTheme="minorEastAsia" w:hAnsiTheme="minorHAnsi" w:cstheme="minorBidi"/>
          <w:sz w:val="22"/>
          <w:szCs w:val="22"/>
        </w:rPr>
      </w:pPr>
      <w:hyperlink w:anchor="_Toc442082619" w:history="1">
        <w:r w:rsidR="00105790" w:rsidRPr="00BD0712">
          <w:rPr>
            <w:rStyle w:val="Hyperlink"/>
            <w:rFonts w:eastAsiaTheme="majorEastAsia"/>
          </w:rPr>
          <w:t>Table 11 - Glossary</w:t>
        </w:r>
        <w:r w:rsidR="00105790">
          <w:rPr>
            <w:webHidden/>
          </w:rPr>
          <w:tab/>
        </w:r>
        <w:r w:rsidR="00105790">
          <w:rPr>
            <w:webHidden/>
          </w:rPr>
          <w:fldChar w:fldCharType="begin"/>
        </w:r>
        <w:r w:rsidR="00105790">
          <w:rPr>
            <w:webHidden/>
          </w:rPr>
          <w:instrText xml:space="preserve"> PAGEREF _Toc442082619 \h </w:instrText>
        </w:r>
        <w:r w:rsidR="00105790">
          <w:rPr>
            <w:webHidden/>
          </w:rPr>
        </w:r>
        <w:r w:rsidR="00105790">
          <w:rPr>
            <w:webHidden/>
          </w:rPr>
          <w:fldChar w:fldCharType="separate"/>
        </w:r>
        <w:r w:rsidR="00105790">
          <w:rPr>
            <w:webHidden/>
          </w:rPr>
          <w:t>19</w:t>
        </w:r>
        <w:r w:rsidR="00105790">
          <w:rPr>
            <w:webHidden/>
          </w:rPr>
          <w:fldChar w:fldCharType="end"/>
        </w:r>
      </w:hyperlink>
    </w:p>
    <w:p w14:paraId="63735741" w14:textId="77777777" w:rsidR="00105790" w:rsidRDefault="0020359F">
      <w:pPr>
        <w:pStyle w:val="TableofFigures"/>
        <w:rPr>
          <w:rFonts w:asciiTheme="minorHAnsi" w:eastAsiaTheme="minorEastAsia" w:hAnsiTheme="minorHAnsi" w:cstheme="minorBidi"/>
          <w:sz w:val="22"/>
          <w:szCs w:val="22"/>
        </w:rPr>
      </w:pPr>
      <w:hyperlink w:anchor="_Toc442082620" w:history="1">
        <w:r w:rsidR="00105790" w:rsidRPr="00BD0712">
          <w:rPr>
            <w:rStyle w:val="Hyperlink"/>
            <w:rFonts w:eastAsiaTheme="majorEastAsia"/>
          </w:rPr>
          <w:t>Table 12 - Referenced Documents</w:t>
        </w:r>
        <w:r w:rsidR="00105790">
          <w:rPr>
            <w:webHidden/>
          </w:rPr>
          <w:tab/>
        </w:r>
        <w:r w:rsidR="00105790">
          <w:rPr>
            <w:webHidden/>
          </w:rPr>
          <w:fldChar w:fldCharType="begin"/>
        </w:r>
        <w:r w:rsidR="00105790">
          <w:rPr>
            <w:webHidden/>
          </w:rPr>
          <w:instrText xml:space="preserve"> PAGEREF _Toc442082620 \h </w:instrText>
        </w:r>
        <w:r w:rsidR="00105790">
          <w:rPr>
            <w:webHidden/>
          </w:rPr>
        </w:r>
        <w:r w:rsidR="00105790">
          <w:rPr>
            <w:webHidden/>
          </w:rPr>
          <w:fldChar w:fldCharType="separate"/>
        </w:r>
        <w:r w:rsidR="00105790">
          <w:rPr>
            <w:webHidden/>
          </w:rPr>
          <w:t>22</w:t>
        </w:r>
        <w:r w:rsidR="00105790">
          <w:rPr>
            <w:webHidden/>
          </w:rPr>
          <w:fldChar w:fldCharType="end"/>
        </w:r>
      </w:hyperlink>
    </w:p>
    <w:p w14:paraId="5AE74A0E" w14:textId="77777777" w:rsidR="00105790" w:rsidRDefault="0020359F">
      <w:pPr>
        <w:pStyle w:val="TableofFigures"/>
        <w:rPr>
          <w:rFonts w:asciiTheme="minorHAnsi" w:eastAsiaTheme="minorEastAsia" w:hAnsiTheme="minorHAnsi" w:cstheme="minorBidi"/>
          <w:sz w:val="22"/>
          <w:szCs w:val="22"/>
        </w:rPr>
      </w:pPr>
      <w:hyperlink w:anchor="_Toc442082621" w:history="1">
        <w:r w:rsidR="00105790" w:rsidRPr="00BD0712">
          <w:rPr>
            <w:rStyle w:val="Hyperlink"/>
            <w:rFonts w:eastAsiaTheme="majorEastAsia"/>
          </w:rPr>
          <w:t>Table 13 - Approvals</w:t>
        </w:r>
        <w:r w:rsidR="00105790">
          <w:rPr>
            <w:webHidden/>
          </w:rPr>
          <w:tab/>
        </w:r>
        <w:r w:rsidR="00105790">
          <w:rPr>
            <w:webHidden/>
          </w:rPr>
          <w:fldChar w:fldCharType="begin"/>
        </w:r>
        <w:r w:rsidR="00105790">
          <w:rPr>
            <w:webHidden/>
          </w:rPr>
          <w:instrText xml:space="preserve"> PAGEREF _Toc442082621 \h </w:instrText>
        </w:r>
        <w:r w:rsidR="00105790">
          <w:rPr>
            <w:webHidden/>
          </w:rPr>
        </w:r>
        <w:r w:rsidR="00105790">
          <w:rPr>
            <w:webHidden/>
          </w:rPr>
          <w:fldChar w:fldCharType="separate"/>
        </w:r>
        <w:r w:rsidR="00105790">
          <w:rPr>
            <w:webHidden/>
          </w:rPr>
          <w:t>23</w:t>
        </w:r>
        <w:r w:rsidR="00105790">
          <w:rPr>
            <w:webHidden/>
          </w:rPr>
          <w:fldChar w:fldCharType="end"/>
        </w:r>
      </w:hyperlink>
    </w:p>
    <w:p w14:paraId="67AA9E4A" w14:textId="276EA3CC" w:rsidR="005617E8" w:rsidRDefault="00E36AE0" w:rsidP="005617E8">
      <w:pPr>
        <w:pStyle w:val="BodyText"/>
      </w:pPr>
      <w:r>
        <w:rPr>
          <w:noProof/>
          <w:sz w:val="24"/>
        </w:rPr>
        <w:fldChar w:fldCharType="end"/>
      </w:r>
    </w:p>
    <w:p w14:paraId="67AA9E4B" w14:textId="77777777" w:rsidR="005617E8" w:rsidRDefault="005617E8" w:rsidP="005617E8">
      <w:pPr>
        <w:pStyle w:val="BodyText"/>
        <w:sectPr w:rsidR="005617E8" w:rsidSect="00E323D7">
          <w:headerReference w:type="default" r:id="rId13"/>
          <w:footerReference w:type="default" r:id="rId14"/>
          <w:type w:val="continuous"/>
          <w:pgSz w:w="12240" w:h="15840" w:code="1"/>
          <w:pgMar w:top="1440" w:right="1440" w:bottom="1440" w:left="1440" w:header="720" w:footer="720" w:gutter="0"/>
          <w:pgNumType w:fmt="lowerRoman" w:start="1"/>
          <w:cols w:space="720"/>
          <w:titlePg/>
          <w:docGrid w:linePitch="360"/>
        </w:sectPr>
      </w:pPr>
    </w:p>
    <w:p w14:paraId="67AA9E4C" w14:textId="01455F71" w:rsidR="00721854" w:rsidRPr="004E34FE" w:rsidRDefault="00971F65" w:rsidP="00E647E8">
      <w:pPr>
        <w:pStyle w:val="Heading2"/>
      </w:pPr>
      <w:bookmarkStart w:id="9" w:name="_Toc428794495"/>
      <w:bookmarkStart w:id="10" w:name="_Toc442082578"/>
      <w:bookmarkStart w:id="11" w:name="_Toc497871702"/>
      <w:bookmarkStart w:id="12" w:name="_Toc497872046"/>
      <w:bookmarkStart w:id="13" w:name="_Toc497872814"/>
      <w:bookmarkStart w:id="14" w:name="_Toc497872969"/>
      <w:bookmarkStart w:id="15" w:name="_Toc497873017"/>
      <w:bookmarkEnd w:id="3"/>
      <w:bookmarkEnd w:id="4"/>
      <w:bookmarkEnd w:id="5"/>
      <w:bookmarkEnd w:id="6"/>
      <w:bookmarkEnd w:id="7"/>
      <w:bookmarkEnd w:id="8"/>
      <w:r>
        <w:lastRenderedPageBreak/>
        <w:t>Purpose of Interface Control</w:t>
      </w:r>
      <w:bookmarkEnd w:id="9"/>
      <w:bookmarkEnd w:id="10"/>
    </w:p>
    <w:p w14:paraId="5B56AA25" w14:textId="23C0B3D6" w:rsidR="0050129D" w:rsidRDefault="0050129D" w:rsidP="005263A4">
      <w:pPr>
        <w:pStyle w:val="BodyText"/>
      </w:pPr>
      <w:r>
        <w:t xml:space="preserve">The </w:t>
      </w:r>
      <w:r w:rsidRPr="00C3219D">
        <w:rPr>
          <w:rStyle w:val="BodyTextGlossaryChar"/>
        </w:rPr>
        <w:t>CROWN System</w:t>
      </w:r>
      <w:r>
        <w:t xml:space="preserve"> comprises the </w:t>
      </w:r>
      <w:r w:rsidRPr="000E19D6">
        <w:rPr>
          <w:rStyle w:val="BodyTextGlossaryChar"/>
        </w:rPr>
        <w:t>Consolidated Renal Operations in a Web-Enabled Network</w:t>
      </w:r>
      <w:r>
        <w:t xml:space="preserve"> (CROWNWeb) and Renal Management Information System (REMIS) systems.</w:t>
      </w:r>
      <w:r w:rsidR="00FE363B">
        <w:t xml:space="preserve"> </w:t>
      </w:r>
      <w:r w:rsidRPr="007B4751">
        <w:rPr>
          <w:rStyle w:val="BodyTextBoldChar"/>
        </w:rPr>
        <w:t xml:space="preserve">This </w:t>
      </w:r>
      <w:r w:rsidR="001B7EEF" w:rsidRPr="007B4751">
        <w:rPr>
          <w:rStyle w:val="BodyTextBoldChar"/>
        </w:rPr>
        <w:t>document is applicable to the CROWNWeb system only</w:t>
      </w:r>
      <w:r w:rsidR="001B7EEF">
        <w:t>.</w:t>
      </w:r>
    </w:p>
    <w:p w14:paraId="4AF42A72" w14:textId="00630DC8" w:rsidR="005263A4" w:rsidRPr="00357465" w:rsidRDefault="00F94C78" w:rsidP="005263A4">
      <w:pPr>
        <w:pStyle w:val="BodyText"/>
      </w:pPr>
      <w:r w:rsidRPr="00F94C78">
        <w:t xml:space="preserve">This </w:t>
      </w:r>
      <w:r w:rsidRPr="00E300D5">
        <w:rPr>
          <w:rStyle w:val="BodyTextGlossaryChar"/>
        </w:rPr>
        <w:t>Interface Control Document</w:t>
      </w:r>
      <w:r w:rsidRPr="00F94C78">
        <w:t xml:space="preserve"> (ICD) documents and tracks the information required to effectively define the CROWN</w:t>
      </w:r>
      <w:r w:rsidR="00FC69C0">
        <w:t>Web</w:t>
      </w:r>
      <w:r w:rsidR="0050129D">
        <w:t>-</w:t>
      </w:r>
      <w:r w:rsidR="00A84D4C" w:rsidRPr="00A84D4C">
        <w:rPr>
          <w:rStyle w:val="BodyTextGlossaryChar"/>
        </w:rPr>
        <w:t>Electronic Data Interchange</w:t>
      </w:r>
      <w:r w:rsidR="00A84D4C" w:rsidRPr="00A84D4C">
        <w:t xml:space="preserve"> (EDI) batch data submitter </w:t>
      </w:r>
      <w:r w:rsidRPr="00F94C78">
        <w:t>interface</w:t>
      </w:r>
      <w:r w:rsidR="00C14E64">
        <w:t xml:space="preserve">. </w:t>
      </w:r>
      <w:r w:rsidR="005263A4">
        <w:t>The ICD also defines the r</w:t>
      </w:r>
      <w:r w:rsidR="005263A4" w:rsidRPr="00B82FFF">
        <w:t xml:space="preserve">ules for communicating with </w:t>
      </w:r>
      <w:r w:rsidR="005263A4">
        <w:t>both systems</w:t>
      </w:r>
      <w:r w:rsidR="005263A4" w:rsidRPr="00B82FFF">
        <w:t xml:space="preserve"> </w:t>
      </w:r>
      <w:r w:rsidR="005263A4">
        <w:t>and gives</w:t>
      </w:r>
      <w:r w:rsidR="005263A4" w:rsidRPr="00B82FFF">
        <w:t xml:space="preserve"> the </w:t>
      </w:r>
      <w:r w:rsidR="005263A4">
        <w:t>D</w:t>
      </w:r>
      <w:r w:rsidR="005263A4" w:rsidRPr="00B82FFF">
        <w:t xml:space="preserve">evelopment </w:t>
      </w:r>
      <w:r w:rsidR="005263A4">
        <w:t>T</w:t>
      </w:r>
      <w:r w:rsidR="005263A4" w:rsidRPr="00B82FFF">
        <w:t xml:space="preserve">eam guidance on </w:t>
      </w:r>
      <w:r w:rsidR="005263A4">
        <w:t xml:space="preserve">the </w:t>
      </w:r>
      <w:r w:rsidR="005263A4" w:rsidRPr="00B82FFF">
        <w:t xml:space="preserve">architecture of the system. The purpose of this ICD is to </w:t>
      </w:r>
      <w:r w:rsidR="002F433E" w:rsidRPr="00B82FFF">
        <w:t xml:space="preserve">communicate </w:t>
      </w:r>
      <w:r w:rsidR="005263A4" w:rsidRPr="00B82FFF">
        <w:t xml:space="preserve">clearly all possible inputs </w:t>
      </w:r>
      <w:r w:rsidR="005263A4">
        <w:t xml:space="preserve">to </w:t>
      </w:r>
      <w:r w:rsidR="005263A4" w:rsidRPr="00B82FFF">
        <w:t>and outputs from the system for all potential actions</w:t>
      </w:r>
      <w:r w:rsidR="005263A4">
        <w:t>,</w:t>
      </w:r>
      <w:r w:rsidR="005263A4" w:rsidRPr="00B82FFF">
        <w:t xml:space="preserve"> whether internal to the system or transparent to system users. Th</w:t>
      </w:r>
      <w:r w:rsidR="005263A4">
        <w:t>e Project Team creates this ICD</w:t>
      </w:r>
      <w:r w:rsidR="005263A4" w:rsidRPr="00B82FFF">
        <w:t xml:space="preserve"> during the Planning an</w:t>
      </w:r>
      <w:r w:rsidR="005263A4">
        <w:t>d Design Phases of the project.</w:t>
      </w:r>
    </w:p>
    <w:p w14:paraId="140D2977" w14:textId="77777777" w:rsidR="005263A4" w:rsidRDefault="005263A4" w:rsidP="005263A4">
      <w:pPr>
        <w:pStyle w:val="BodyText"/>
      </w:pPr>
      <w:r w:rsidRPr="00B82FFF">
        <w:t xml:space="preserve">The intended audience of </w:t>
      </w:r>
      <w:r>
        <w:t>this ICD</w:t>
      </w:r>
      <w:r w:rsidRPr="00B82FFF">
        <w:t xml:space="preserve"> is the </w:t>
      </w:r>
      <w:r w:rsidRPr="00C06E42">
        <w:rPr>
          <w:rStyle w:val="BodyTextGlossaryChar"/>
        </w:rPr>
        <w:t>Project Manager</w:t>
      </w:r>
      <w:r>
        <w:t xml:space="preserve"> (PM)</w:t>
      </w:r>
      <w:r w:rsidRPr="00B82FFF">
        <w:t xml:space="preserve">, </w:t>
      </w:r>
      <w:r>
        <w:t>Project Team</w:t>
      </w:r>
      <w:r w:rsidRPr="00B82FFF">
        <w:t>, Development Team, and stakeholders interested in interfacing with the system. This ICD helps ensure compatibility between system segments and components.</w:t>
      </w:r>
    </w:p>
    <w:p w14:paraId="57FC69BC" w14:textId="77777777" w:rsidR="005263A4" w:rsidRDefault="005263A4" w:rsidP="005263A4">
      <w:pPr>
        <w:pStyle w:val="BodyText"/>
      </w:pPr>
      <w:r>
        <w:t>The following appendices supplement the information in this ICD:</w:t>
      </w:r>
    </w:p>
    <w:p w14:paraId="09713149" w14:textId="77777777" w:rsidR="005263A4" w:rsidRPr="0027673C" w:rsidRDefault="005263A4" w:rsidP="005263A4">
      <w:pPr>
        <w:pStyle w:val="BodyTextBullet"/>
        <w:rPr>
          <w:rStyle w:val="BodyTextItalicChar"/>
        </w:rPr>
      </w:pPr>
      <w:r w:rsidRPr="0027673C">
        <w:rPr>
          <w:rStyle w:val="BodyTextItalicChar"/>
        </w:rPr>
        <w:fldChar w:fldCharType="begin"/>
      </w:r>
      <w:r w:rsidRPr="0027673C">
        <w:rPr>
          <w:rStyle w:val="BodyTextItalicChar"/>
        </w:rPr>
        <w:instrText xml:space="preserve"> REF AppendixA \h  \* MERGEFORMAT </w:instrText>
      </w:r>
      <w:r w:rsidRPr="0027673C">
        <w:rPr>
          <w:rStyle w:val="BodyTextItalicChar"/>
        </w:rPr>
      </w:r>
      <w:r w:rsidRPr="0027673C">
        <w:rPr>
          <w:rStyle w:val="BodyTextItalicChar"/>
        </w:rPr>
        <w:fldChar w:fldCharType="separate"/>
      </w:r>
      <w:r w:rsidR="00776852" w:rsidRPr="00776852">
        <w:rPr>
          <w:rStyle w:val="BodyTextItalicChar"/>
        </w:rPr>
        <w:t>Appendix A: Interface Controls</w:t>
      </w:r>
      <w:r w:rsidRPr="0027673C">
        <w:rPr>
          <w:rStyle w:val="BodyTextItalicChar"/>
        </w:rPr>
        <w:fldChar w:fldCharType="end"/>
      </w:r>
    </w:p>
    <w:p w14:paraId="567C64C8" w14:textId="77777777" w:rsidR="005263A4" w:rsidRPr="0027673C" w:rsidRDefault="005263A4" w:rsidP="005263A4">
      <w:pPr>
        <w:pStyle w:val="BodyTextBullet"/>
        <w:rPr>
          <w:rStyle w:val="BodyTextItalicChar"/>
        </w:rPr>
      </w:pPr>
      <w:r w:rsidRPr="0027673C">
        <w:rPr>
          <w:rStyle w:val="BodyTextItalicChar"/>
        </w:rPr>
        <w:fldChar w:fldCharType="begin"/>
      </w:r>
      <w:r w:rsidRPr="0027673C">
        <w:rPr>
          <w:rStyle w:val="BodyTextItalicChar"/>
        </w:rPr>
        <w:instrText xml:space="preserve"> REF AppendixB \h  \* MERGEFORMAT </w:instrText>
      </w:r>
      <w:r w:rsidRPr="0027673C">
        <w:rPr>
          <w:rStyle w:val="BodyTextItalicChar"/>
        </w:rPr>
      </w:r>
      <w:r w:rsidRPr="0027673C">
        <w:rPr>
          <w:rStyle w:val="BodyTextItalicChar"/>
        </w:rPr>
        <w:fldChar w:fldCharType="separate"/>
      </w:r>
      <w:r w:rsidR="00776852" w:rsidRPr="00776852">
        <w:rPr>
          <w:rStyle w:val="BodyTextItalicChar"/>
        </w:rPr>
        <w:t>Appendix B: Record of Changes</w:t>
      </w:r>
      <w:r w:rsidRPr="0027673C">
        <w:rPr>
          <w:rStyle w:val="BodyTextItalicChar"/>
        </w:rPr>
        <w:fldChar w:fldCharType="end"/>
      </w:r>
    </w:p>
    <w:p w14:paraId="7D332D63" w14:textId="77777777" w:rsidR="005263A4" w:rsidRPr="0027673C" w:rsidRDefault="005263A4" w:rsidP="005263A4">
      <w:pPr>
        <w:pStyle w:val="BodyTextBullet"/>
        <w:rPr>
          <w:rStyle w:val="BodyTextItalicChar"/>
        </w:rPr>
      </w:pPr>
      <w:r w:rsidRPr="0027673C">
        <w:rPr>
          <w:rStyle w:val="BodyTextItalicChar"/>
        </w:rPr>
        <w:fldChar w:fldCharType="begin"/>
      </w:r>
      <w:r w:rsidRPr="0027673C">
        <w:rPr>
          <w:rStyle w:val="BodyTextItalicChar"/>
        </w:rPr>
        <w:instrText xml:space="preserve"> REF AppendixC \h  \* MERGEFORMAT </w:instrText>
      </w:r>
      <w:r w:rsidRPr="0027673C">
        <w:rPr>
          <w:rStyle w:val="BodyTextItalicChar"/>
        </w:rPr>
      </w:r>
      <w:r w:rsidRPr="0027673C">
        <w:rPr>
          <w:rStyle w:val="BodyTextItalicChar"/>
        </w:rPr>
        <w:fldChar w:fldCharType="separate"/>
      </w:r>
      <w:r w:rsidR="00776852" w:rsidRPr="00776852">
        <w:rPr>
          <w:rStyle w:val="BodyTextItalicChar"/>
        </w:rPr>
        <w:t>Appendix C: Acronyms</w:t>
      </w:r>
      <w:r w:rsidRPr="0027673C">
        <w:rPr>
          <w:rStyle w:val="BodyTextItalicChar"/>
        </w:rPr>
        <w:fldChar w:fldCharType="end"/>
      </w:r>
    </w:p>
    <w:p w14:paraId="2F611BE9" w14:textId="77777777" w:rsidR="005263A4" w:rsidRPr="0027673C" w:rsidRDefault="005263A4" w:rsidP="005263A4">
      <w:pPr>
        <w:pStyle w:val="BodyTextBullet"/>
        <w:rPr>
          <w:rStyle w:val="BodyTextItalicChar"/>
        </w:rPr>
      </w:pPr>
      <w:r w:rsidRPr="0027673C">
        <w:rPr>
          <w:rStyle w:val="BodyTextItalicChar"/>
        </w:rPr>
        <w:fldChar w:fldCharType="begin"/>
      </w:r>
      <w:r w:rsidRPr="0027673C">
        <w:rPr>
          <w:rStyle w:val="BodyTextItalicChar"/>
        </w:rPr>
        <w:instrText xml:space="preserve"> REF AppendixD \h  \* MERGEFORMAT </w:instrText>
      </w:r>
      <w:r w:rsidRPr="0027673C">
        <w:rPr>
          <w:rStyle w:val="BodyTextItalicChar"/>
        </w:rPr>
      </w:r>
      <w:r w:rsidRPr="0027673C">
        <w:rPr>
          <w:rStyle w:val="BodyTextItalicChar"/>
        </w:rPr>
        <w:fldChar w:fldCharType="separate"/>
      </w:r>
      <w:r w:rsidR="00776852" w:rsidRPr="00776852">
        <w:rPr>
          <w:rStyle w:val="BodyTextItalicChar"/>
        </w:rPr>
        <w:t>Appendix D: Glossary</w:t>
      </w:r>
      <w:r w:rsidRPr="0027673C">
        <w:rPr>
          <w:rStyle w:val="BodyTextItalicChar"/>
        </w:rPr>
        <w:fldChar w:fldCharType="end"/>
      </w:r>
    </w:p>
    <w:p w14:paraId="3B789788" w14:textId="77777777" w:rsidR="005263A4" w:rsidRPr="0027673C" w:rsidRDefault="005263A4" w:rsidP="005263A4">
      <w:pPr>
        <w:pStyle w:val="BodyTextBullet"/>
        <w:rPr>
          <w:rStyle w:val="BodyTextItalicChar"/>
        </w:rPr>
      </w:pPr>
      <w:r w:rsidRPr="0027673C">
        <w:rPr>
          <w:rStyle w:val="BodyTextItalicChar"/>
        </w:rPr>
        <w:fldChar w:fldCharType="begin"/>
      </w:r>
      <w:r w:rsidRPr="0027673C">
        <w:rPr>
          <w:rStyle w:val="BodyTextItalicChar"/>
        </w:rPr>
        <w:instrText xml:space="preserve"> REF AppendixE \h  \* MERGEFORMAT </w:instrText>
      </w:r>
      <w:r w:rsidRPr="0027673C">
        <w:rPr>
          <w:rStyle w:val="BodyTextItalicChar"/>
        </w:rPr>
      </w:r>
      <w:r w:rsidRPr="0027673C">
        <w:rPr>
          <w:rStyle w:val="BodyTextItalicChar"/>
        </w:rPr>
        <w:fldChar w:fldCharType="separate"/>
      </w:r>
      <w:r w:rsidR="00776852" w:rsidRPr="00776852">
        <w:rPr>
          <w:rStyle w:val="BodyTextItalicChar"/>
        </w:rPr>
        <w:t>Appendix E: Referenced Documents</w:t>
      </w:r>
      <w:r w:rsidRPr="0027673C">
        <w:rPr>
          <w:rStyle w:val="BodyTextItalicChar"/>
        </w:rPr>
        <w:fldChar w:fldCharType="end"/>
      </w:r>
    </w:p>
    <w:p w14:paraId="1C5A06BD" w14:textId="77777777" w:rsidR="005263A4" w:rsidRPr="0027673C" w:rsidRDefault="005263A4" w:rsidP="005263A4">
      <w:pPr>
        <w:pStyle w:val="BodyTextBullet"/>
        <w:rPr>
          <w:rStyle w:val="BodyTextItalicChar"/>
        </w:rPr>
      </w:pPr>
      <w:r w:rsidRPr="0027673C">
        <w:rPr>
          <w:rStyle w:val="BodyTextItalicChar"/>
        </w:rPr>
        <w:fldChar w:fldCharType="begin"/>
      </w:r>
      <w:r w:rsidRPr="0027673C">
        <w:rPr>
          <w:rStyle w:val="BodyTextItalicChar"/>
        </w:rPr>
        <w:instrText xml:space="preserve"> REF AppendixF \h  \* MERGEFORMAT </w:instrText>
      </w:r>
      <w:r w:rsidRPr="0027673C">
        <w:rPr>
          <w:rStyle w:val="BodyTextItalicChar"/>
        </w:rPr>
      </w:r>
      <w:r w:rsidRPr="0027673C">
        <w:rPr>
          <w:rStyle w:val="BodyTextItalicChar"/>
        </w:rPr>
        <w:fldChar w:fldCharType="separate"/>
      </w:r>
      <w:r w:rsidR="00776852" w:rsidRPr="00776852">
        <w:rPr>
          <w:rStyle w:val="BodyTextItalicChar"/>
        </w:rPr>
        <w:t>Appendix F: Approvals</w:t>
      </w:r>
      <w:r w:rsidRPr="0027673C">
        <w:rPr>
          <w:rStyle w:val="BodyTextItalicChar"/>
        </w:rPr>
        <w:fldChar w:fldCharType="end"/>
      </w:r>
    </w:p>
    <w:p w14:paraId="44C13B54" w14:textId="77777777" w:rsidR="005263A4" w:rsidRPr="00B82FFF" w:rsidRDefault="005263A4" w:rsidP="005263A4">
      <w:pPr>
        <w:pStyle w:val="BodyTextBullet"/>
      </w:pPr>
      <w:r w:rsidRPr="0027673C">
        <w:rPr>
          <w:rStyle w:val="BodyTextItalicChar"/>
        </w:rPr>
        <w:fldChar w:fldCharType="begin"/>
      </w:r>
      <w:r w:rsidRPr="0027673C">
        <w:rPr>
          <w:rStyle w:val="BodyTextItalicChar"/>
        </w:rPr>
        <w:instrText xml:space="preserve"> REF AppendixG \h  \* MERGEFORMAT </w:instrText>
      </w:r>
      <w:r w:rsidRPr="0027673C">
        <w:rPr>
          <w:rStyle w:val="BodyTextItalicChar"/>
        </w:rPr>
      </w:r>
      <w:r w:rsidRPr="0027673C">
        <w:rPr>
          <w:rStyle w:val="BodyTextItalicChar"/>
        </w:rPr>
        <w:fldChar w:fldCharType="separate"/>
      </w:r>
      <w:r w:rsidR="00776852" w:rsidRPr="00776852">
        <w:rPr>
          <w:rStyle w:val="BodyTextItalicChar"/>
        </w:rPr>
        <w:t>Appendix G: Additional Appendices</w:t>
      </w:r>
      <w:r w:rsidRPr="0027673C">
        <w:rPr>
          <w:rStyle w:val="BodyTextItalicChar"/>
        </w:rPr>
        <w:fldChar w:fldCharType="end"/>
      </w:r>
    </w:p>
    <w:p w14:paraId="67AA9E4E" w14:textId="42DD8A9A" w:rsidR="00864373" w:rsidRDefault="00971F65" w:rsidP="00E647E8">
      <w:pPr>
        <w:pStyle w:val="Heading2"/>
      </w:pPr>
      <w:bookmarkStart w:id="16" w:name="_Toc428794496"/>
      <w:bookmarkStart w:id="17" w:name="_Toc442082579"/>
      <w:r>
        <w:lastRenderedPageBreak/>
        <w:t>Introduction</w:t>
      </w:r>
      <w:bookmarkEnd w:id="16"/>
      <w:bookmarkEnd w:id="17"/>
    </w:p>
    <w:p w14:paraId="183A0DE4" w14:textId="722A7B03" w:rsidR="00F94C78" w:rsidRPr="00F94C78" w:rsidRDefault="00A42EF4" w:rsidP="005263A4">
      <w:pPr>
        <w:pStyle w:val="BodyText"/>
        <w:rPr>
          <w:lang w:eastAsia="ar-SA"/>
        </w:rPr>
      </w:pPr>
      <w:r w:rsidRPr="00A42EF4">
        <w:rPr>
          <w:lang w:eastAsia="ar-SA"/>
        </w:rPr>
        <w:t>This ICD specifies the interface requirements participating systems</w:t>
      </w:r>
      <w:r w:rsidR="00180C81">
        <w:rPr>
          <w:lang w:eastAsia="ar-SA"/>
        </w:rPr>
        <w:t xml:space="preserve"> meet</w:t>
      </w:r>
      <w:r w:rsidRPr="00A42EF4">
        <w:rPr>
          <w:lang w:eastAsia="ar-SA"/>
        </w:rPr>
        <w:t>.</w:t>
      </w:r>
      <w:r>
        <w:rPr>
          <w:lang w:eastAsia="ar-SA"/>
        </w:rPr>
        <w:t xml:space="preserve"> </w:t>
      </w:r>
      <w:r w:rsidR="005263A4" w:rsidRPr="00F94C78">
        <w:rPr>
          <w:lang w:eastAsia="ar-SA"/>
        </w:rPr>
        <w:t>It describes the concept of operations for the interface, defines the message structure and protocols that govern the interchange of data, and identifies the communication paths along which data are expected to flow.</w:t>
      </w:r>
      <w:r w:rsidR="005263A4">
        <w:rPr>
          <w:lang w:eastAsia="ar-SA"/>
        </w:rPr>
        <w:t xml:space="preserve"> </w:t>
      </w:r>
      <w:r w:rsidR="005263A4" w:rsidRPr="00F94C78">
        <w:t xml:space="preserve">This document </w:t>
      </w:r>
      <w:r w:rsidR="005263A4">
        <w:t xml:space="preserve">also </w:t>
      </w:r>
      <w:r w:rsidR="005263A4" w:rsidRPr="00F94C78">
        <w:t>provides</w:t>
      </w:r>
      <w:r w:rsidR="005263A4">
        <w:t xml:space="preserve"> the information below.</w:t>
      </w:r>
    </w:p>
    <w:p w14:paraId="161748C2" w14:textId="77777777" w:rsidR="006977D5" w:rsidRPr="00F94C78" w:rsidRDefault="006977D5" w:rsidP="00180C81">
      <w:pPr>
        <w:pStyle w:val="BodyTextBullet"/>
      </w:pPr>
      <w:r w:rsidRPr="00F94C78">
        <w:t xml:space="preserve">A description of the data </w:t>
      </w:r>
      <w:r w:rsidRPr="00180C81">
        <w:t>exchange format and protocol for exchange</w:t>
      </w:r>
    </w:p>
    <w:p w14:paraId="164EEA82" w14:textId="77777777" w:rsidR="006977D5" w:rsidRPr="00F94C78" w:rsidRDefault="006977D5" w:rsidP="00F94C78">
      <w:pPr>
        <w:pStyle w:val="BodyTextBullet"/>
      </w:pPr>
      <w:r w:rsidRPr="00F94C78">
        <w:t>A general description of the process</w:t>
      </w:r>
    </w:p>
    <w:p w14:paraId="6C874142" w14:textId="77777777" w:rsidR="006977D5" w:rsidRPr="00F94C78" w:rsidRDefault="006977D5" w:rsidP="00F94C78">
      <w:pPr>
        <w:pStyle w:val="BodyTextBullet"/>
      </w:pPr>
      <w:r w:rsidRPr="00F94C78">
        <w:t>Assumptions where appropriate</w:t>
      </w:r>
    </w:p>
    <w:p w14:paraId="1BDF7E7C" w14:textId="77777777" w:rsidR="006977D5" w:rsidRDefault="006977D5" w:rsidP="00F94C78">
      <w:pPr>
        <w:pStyle w:val="BodyTextBullet"/>
      </w:pPr>
      <w:r w:rsidRPr="00F94C78">
        <w:t>Estimated size</w:t>
      </w:r>
      <w:r>
        <w:t xml:space="preserve"> and frequency of data exchange</w:t>
      </w:r>
    </w:p>
    <w:p w14:paraId="575F781E" w14:textId="6B5DE044" w:rsidR="00A42EF4" w:rsidRDefault="00A42EF4" w:rsidP="00A42EF4">
      <w:pPr>
        <w:pStyle w:val="BodyText"/>
      </w:pPr>
      <w:r>
        <w:t xml:space="preserve">Many systems serve as source systems from which </w:t>
      </w:r>
      <w:r w:rsidR="00E24799" w:rsidRPr="00A84D4C">
        <w:rPr>
          <w:rStyle w:val="BodyTextGlossaryChar"/>
        </w:rPr>
        <w:t>Extensible Markup Language</w:t>
      </w:r>
      <w:r w:rsidR="00A84D4C">
        <w:t xml:space="preserve"> (</w:t>
      </w:r>
      <w:r>
        <w:t>XML</w:t>
      </w:r>
      <w:r w:rsidR="00A84D4C">
        <w:t>)</w:t>
      </w:r>
      <w:r>
        <w:t xml:space="preserve"> files are created. CROWNWeb is the common target system.</w:t>
      </w:r>
    </w:p>
    <w:p w14:paraId="47D1BA70" w14:textId="66220A7E" w:rsidR="00A42EF4" w:rsidRPr="00A42EF4" w:rsidRDefault="00A42EF4" w:rsidP="00A42EF4">
      <w:pPr>
        <w:pStyle w:val="BodyText"/>
      </w:pPr>
      <w:r>
        <w:t xml:space="preserve">See </w:t>
      </w:r>
      <w:r w:rsidRPr="00A42EF4">
        <w:rPr>
          <w:rStyle w:val="BodyTextItalicChar"/>
        </w:rPr>
        <w:t xml:space="preserve">Section </w:t>
      </w:r>
      <w:r w:rsidRPr="00A42EF4">
        <w:rPr>
          <w:rStyle w:val="BodyTextItalicChar"/>
        </w:rPr>
        <w:fldChar w:fldCharType="begin"/>
      </w:r>
      <w:r w:rsidRPr="00A42EF4">
        <w:rPr>
          <w:rStyle w:val="BodyTextItalicChar"/>
        </w:rPr>
        <w:instrText xml:space="preserve"> REF _Ref395092213 \r \h </w:instrText>
      </w:r>
      <w:r>
        <w:rPr>
          <w:rStyle w:val="BodyTextItalicChar"/>
        </w:rPr>
        <w:instrText xml:space="preserve"> \* MERGEFORMAT </w:instrText>
      </w:r>
      <w:r w:rsidRPr="00A42EF4">
        <w:rPr>
          <w:rStyle w:val="BodyTextItalicChar"/>
        </w:rPr>
      </w:r>
      <w:r w:rsidRPr="00A42EF4">
        <w:rPr>
          <w:rStyle w:val="BodyTextItalicChar"/>
        </w:rPr>
        <w:fldChar w:fldCharType="separate"/>
      </w:r>
      <w:r w:rsidR="00776852">
        <w:rPr>
          <w:rStyle w:val="BodyTextItalicChar"/>
        </w:rPr>
        <w:t>4.2</w:t>
      </w:r>
      <w:r w:rsidRPr="00A42EF4">
        <w:rPr>
          <w:rStyle w:val="BodyTextItalicChar"/>
        </w:rPr>
        <w:fldChar w:fldCharType="end"/>
      </w:r>
      <w:r w:rsidRPr="00A42EF4">
        <w:rPr>
          <w:rStyle w:val="BodyTextItalicChar"/>
        </w:rPr>
        <w:t xml:space="preserve"> - </w:t>
      </w:r>
      <w:r w:rsidRPr="00A42EF4">
        <w:rPr>
          <w:rStyle w:val="BodyTextItalicChar"/>
        </w:rPr>
        <w:fldChar w:fldCharType="begin"/>
      </w:r>
      <w:r w:rsidRPr="00A42EF4">
        <w:rPr>
          <w:rStyle w:val="BodyTextItalicChar"/>
        </w:rPr>
        <w:instrText xml:space="preserve"> REF _Ref395092216 \h </w:instrText>
      </w:r>
      <w:r>
        <w:rPr>
          <w:rStyle w:val="BodyTextItalicChar"/>
        </w:rPr>
        <w:instrText xml:space="preserve"> \* MERGEFORMAT </w:instrText>
      </w:r>
      <w:r w:rsidRPr="00A42EF4">
        <w:rPr>
          <w:rStyle w:val="BodyTextItalicChar"/>
        </w:rPr>
      </w:r>
      <w:r w:rsidRPr="00A42EF4">
        <w:rPr>
          <w:rStyle w:val="BodyTextItalicChar"/>
        </w:rPr>
        <w:fldChar w:fldCharType="separate"/>
      </w:r>
      <w:r w:rsidR="00776852" w:rsidRPr="00776852">
        <w:rPr>
          <w:rStyle w:val="BodyTextItalicChar"/>
        </w:rPr>
        <w:t>Constraints</w:t>
      </w:r>
      <w:r w:rsidRPr="00A42EF4">
        <w:rPr>
          <w:rStyle w:val="BodyTextItalicChar"/>
        </w:rPr>
        <w:fldChar w:fldCharType="end"/>
      </w:r>
      <w:r>
        <w:t xml:space="preserve"> for information regarding file size and record count constraints.</w:t>
      </w:r>
    </w:p>
    <w:p w14:paraId="67AA9E51" w14:textId="77777777" w:rsidR="00864373" w:rsidRDefault="00864373" w:rsidP="00E647E8">
      <w:pPr>
        <w:pStyle w:val="Heading2"/>
      </w:pPr>
      <w:bookmarkStart w:id="18" w:name="_Toc428794497"/>
      <w:bookmarkStart w:id="19" w:name="_Toc442082580"/>
      <w:r>
        <w:lastRenderedPageBreak/>
        <w:t>Overview</w:t>
      </w:r>
      <w:bookmarkEnd w:id="18"/>
      <w:bookmarkEnd w:id="19"/>
    </w:p>
    <w:p w14:paraId="39BFAE53" w14:textId="73499CF8" w:rsidR="00A42EF4" w:rsidRDefault="005263A4" w:rsidP="00A42EF4">
      <w:pPr>
        <w:pStyle w:val="BodyText"/>
      </w:pPr>
      <w:r>
        <w:t>CROWNWeb</w:t>
      </w:r>
      <w:r w:rsidR="00A42EF4">
        <w:t xml:space="preserve"> allows certain users, </w:t>
      </w:r>
      <w:r w:rsidR="00A42EF4" w:rsidRPr="005263A4">
        <w:rPr>
          <w:rStyle w:val="BodyTextGlossaryChar"/>
        </w:rPr>
        <w:t>Batch Submitting Organization</w:t>
      </w:r>
      <w:r w:rsidR="00A42EF4">
        <w:t>s (BSOs)</w:t>
      </w:r>
      <w:r w:rsidR="00FE0F8C">
        <w:t xml:space="preserve">, </w:t>
      </w:r>
      <w:r w:rsidR="00A42EF4">
        <w:t xml:space="preserve">and </w:t>
      </w:r>
      <w:r w:rsidR="00E26E16" w:rsidRPr="005263A4">
        <w:rPr>
          <w:rStyle w:val="BodyTextGlossaryChar"/>
        </w:rPr>
        <w:t>National Renal Administrators Association</w:t>
      </w:r>
      <w:r w:rsidR="00E26E16">
        <w:t xml:space="preserve"> (</w:t>
      </w:r>
      <w:r w:rsidR="00A42EF4">
        <w:t>NRAA</w:t>
      </w:r>
      <w:r w:rsidR="00E26E16">
        <w:t>)</w:t>
      </w:r>
      <w:r w:rsidR="00A42EF4">
        <w:t xml:space="preserve"> member </w:t>
      </w:r>
      <w:r w:rsidR="00A42EF4" w:rsidRPr="005263A4">
        <w:rPr>
          <w:rStyle w:val="BodyTextGlossaryChar"/>
        </w:rPr>
        <w:t>Nationwide Health Information Network</w:t>
      </w:r>
      <w:r w:rsidR="00A42EF4">
        <w:t xml:space="preserve"> (NwHIN) submitters to exchange data with the CROWN</w:t>
      </w:r>
      <w:r>
        <w:t>Web</w:t>
      </w:r>
      <w:r w:rsidR="00A42EF4">
        <w:t xml:space="preserve"> application via</w:t>
      </w:r>
      <w:r w:rsidR="00A42EF4" w:rsidRPr="004A256F">
        <w:t xml:space="preserve"> </w:t>
      </w:r>
      <w:r w:rsidR="004A256F" w:rsidRPr="004A256F">
        <w:t>EDI</w:t>
      </w:r>
      <w:r w:rsidR="00A42EF4">
        <w:t xml:space="preserve"> messages</w:t>
      </w:r>
      <w:r w:rsidR="00FE0F8C">
        <w:t>.</w:t>
      </w:r>
      <w:r w:rsidR="00A42EF4">
        <w:t xml:space="preserve"> </w:t>
      </w:r>
      <w:r w:rsidR="008004CC">
        <w:t xml:space="preserve">BSO and NwHIN submitters use their </w:t>
      </w:r>
      <w:r w:rsidR="00FE0F8C" w:rsidRPr="005263A4">
        <w:rPr>
          <w:rStyle w:val="BodyTextGlossaryChar"/>
        </w:rPr>
        <w:t>information technology</w:t>
      </w:r>
      <w:r w:rsidR="00FE0F8C">
        <w:t xml:space="preserve"> </w:t>
      </w:r>
      <w:r>
        <w:t xml:space="preserve">(IT) </w:t>
      </w:r>
      <w:r w:rsidR="00FE0F8C">
        <w:t xml:space="preserve">systems </w:t>
      </w:r>
      <w:r w:rsidR="00A42EF4">
        <w:t>to create messages as XML documents representing patient demographic or clinical data</w:t>
      </w:r>
      <w:r w:rsidR="00FE0F8C">
        <w:t xml:space="preserve">. </w:t>
      </w:r>
      <w:r w:rsidR="00A42EF4">
        <w:t>XML is a standard platform-neutral text format to represent information for data exchange</w:t>
      </w:r>
      <w:r w:rsidR="00FE0F8C">
        <w:t xml:space="preserve">. </w:t>
      </w:r>
      <w:r>
        <w:t>S</w:t>
      </w:r>
      <w:r w:rsidR="00A42EF4">
        <w:t>ubmitters transmit XML message documents through the CROWN</w:t>
      </w:r>
      <w:r>
        <w:t>Web</w:t>
      </w:r>
      <w:r w:rsidR="00A42EF4">
        <w:t xml:space="preserve"> system, which processes the information according to its normal business logic</w:t>
      </w:r>
      <w:r w:rsidR="00E9712A">
        <w:t>, and</w:t>
      </w:r>
      <w:r w:rsidR="00E600C1">
        <w:t xml:space="preserve"> </w:t>
      </w:r>
      <w:r w:rsidR="00A42EF4">
        <w:t>generates feedback messages</w:t>
      </w:r>
      <w:r w:rsidR="00E600C1">
        <w:t xml:space="preserve"> that the submitter retrieves.</w:t>
      </w:r>
    </w:p>
    <w:p w14:paraId="098F7EA5" w14:textId="5A2C4F8C" w:rsidR="00A42EF4" w:rsidRDefault="00A42EF4" w:rsidP="00A42EF4">
      <w:pPr>
        <w:pStyle w:val="BodyText"/>
      </w:pPr>
      <w:r>
        <w:t>CROWN</w:t>
      </w:r>
      <w:r w:rsidR="005263A4">
        <w:t>Web</w:t>
      </w:r>
      <w:r>
        <w:t xml:space="preserve"> specifies </w:t>
      </w:r>
      <w:r w:rsidRPr="004A064A">
        <w:rPr>
          <w:rStyle w:val="BodyTextGlossaryChar"/>
        </w:rPr>
        <w:t xml:space="preserve">XML </w:t>
      </w:r>
      <w:r w:rsidR="00CF318B" w:rsidRPr="004A064A">
        <w:rPr>
          <w:rStyle w:val="BodyTextGlossaryChar"/>
        </w:rPr>
        <w:t>Schema Definition</w:t>
      </w:r>
      <w:r>
        <w:t xml:space="preserve"> (XSD</w:t>
      </w:r>
      <w:r w:rsidR="004A064A">
        <w:t>)</w:t>
      </w:r>
      <w:r>
        <w:t xml:space="preserve"> documents to define and constrain the form and content of its XML message documents</w:t>
      </w:r>
      <w:r w:rsidR="00FE0F8C">
        <w:t xml:space="preserve">. </w:t>
      </w:r>
      <w:r>
        <w:t>A</w:t>
      </w:r>
      <w:r w:rsidR="00A70BB8">
        <w:t>n</w:t>
      </w:r>
      <w:r>
        <w:t xml:space="preserve"> </w:t>
      </w:r>
      <w:r w:rsidR="00A70BB8">
        <w:t>XSD</w:t>
      </w:r>
      <w:r>
        <w:t xml:space="preserve"> document or set of interrelated XSDs defines XML namespaces, or labeled structures, that identify and constrain elements, attributes</w:t>
      </w:r>
      <w:r w:rsidR="00E600C1">
        <w:t>,</w:t>
      </w:r>
      <w:r>
        <w:t xml:space="preserve"> and types for conformance</w:t>
      </w:r>
      <w:r w:rsidR="00FE0F8C">
        <w:t xml:space="preserve">. </w:t>
      </w:r>
      <w:r>
        <w:t>If the XML document complies with the layout and content of its schema namespace, it is valid for that namespace</w:t>
      </w:r>
      <w:r w:rsidR="00E600C1">
        <w:t>. O</w:t>
      </w:r>
      <w:r>
        <w:t>therwise</w:t>
      </w:r>
      <w:r w:rsidR="00E600C1">
        <w:t>,</w:t>
      </w:r>
      <w:r>
        <w:t xml:space="preserve"> it is not valid.</w:t>
      </w:r>
    </w:p>
    <w:p w14:paraId="60FA4745" w14:textId="6C5B12B7" w:rsidR="00A42EF4" w:rsidRDefault="00A42EF4" w:rsidP="00A42EF4">
      <w:pPr>
        <w:pStyle w:val="BodyText"/>
      </w:pPr>
      <w:r>
        <w:t xml:space="preserve">The XML world identifies each unique document namespace by a unique </w:t>
      </w:r>
      <w:r w:rsidRPr="004A064A">
        <w:rPr>
          <w:rStyle w:val="BodyTextGlossaryChar"/>
        </w:rPr>
        <w:t>Uniform Resource Identifier</w:t>
      </w:r>
      <w:r>
        <w:t xml:space="preserve"> (URI)</w:t>
      </w:r>
      <w:r w:rsidR="00FE0F8C">
        <w:t xml:space="preserve">. </w:t>
      </w:r>
      <w:r>
        <w:t>The schemas for CROWN</w:t>
      </w:r>
      <w:r w:rsidR="005263A4">
        <w:t>Web</w:t>
      </w:r>
      <w:r>
        <w:t xml:space="preserve"> define several namespaces</w:t>
      </w:r>
      <w:r w:rsidR="00E600C1">
        <w:t xml:space="preserve"> with the following </w:t>
      </w:r>
      <w:r>
        <w:t>URIs:</w:t>
      </w:r>
    </w:p>
    <w:p w14:paraId="20C3B52A" w14:textId="77777777" w:rsidR="00A70BB8" w:rsidRDefault="00A70BB8" w:rsidP="00A42EF4">
      <w:pPr>
        <w:pStyle w:val="BodyTextBullet"/>
      </w:pPr>
      <w:r>
        <w:t>http://crown.esrd.net/crown</w:t>
      </w:r>
    </w:p>
    <w:p w14:paraId="0F09CD4D" w14:textId="77777777" w:rsidR="00A70BB8" w:rsidRDefault="00A70BB8" w:rsidP="00A42EF4">
      <w:pPr>
        <w:pStyle w:val="BodyTextBullet"/>
      </w:pPr>
      <w:r w:rsidRPr="00E600C1">
        <w:t>http://crown/crown-clinical-feedback</w:t>
      </w:r>
    </w:p>
    <w:p w14:paraId="0615C091" w14:textId="77777777" w:rsidR="00A70BB8" w:rsidRDefault="00A70BB8" w:rsidP="00A42EF4">
      <w:pPr>
        <w:pStyle w:val="BodyTextBullet"/>
      </w:pPr>
      <w:r>
        <w:t>http://crown/crown-demographic-feedback</w:t>
      </w:r>
    </w:p>
    <w:p w14:paraId="7EA746D5" w14:textId="2A828B68" w:rsidR="00A42EF4" w:rsidRDefault="00A42EF4" w:rsidP="00A42EF4">
      <w:pPr>
        <w:pStyle w:val="BodyText"/>
      </w:pPr>
      <w:r>
        <w:t>Despite their appearance</w:t>
      </w:r>
      <w:r w:rsidR="00E600C1">
        <w:t xml:space="preserve"> as hyperlinks</w:t>
      </w:r>
      <w:r>
        <w:t xml:space="preserve">, these URIs are not </w:t>
      </w:r>
      <w:r w:rsidR="00F27AEB">
        <w:t xml:space="preserve">active </w:t>
      </w:r>
      <w:r w:rsidR="00E600C1" w:rsidRPr="004A064A">
        <w:rPr>
          <w:rStyle w:val="BodyTextGlossaryChar"/>
        </w:rPr>
        <w:t>Uniform Resource Locator</w:t>
      </w:r>
      <w:r w:rsidR="00E600C1">
        <w:t>s (</w:t>
      </w:r>
      <w:r>
        <w:t>URLs</w:t>
      </w:r>
      <w:r w:rsidR="00E600C1">
        <w:t>); there is not necessarily a W</w:t>
      </w:r>
      <w:r>
        <w:t>eb address to correspond to any of these</w:t>
      </w:r>
      <w:r w:rsidR="00E600C1">
        <w:t xml:space="preserve"> URIs</w:t>
      </w:r>
      <w:r w:rsidR="00FE0F8C">
        <w:t xml:space="preserve">. </w:t>
      </w:r>
      <w:r>
        <w:t>As URIs, they name (</w:t>
      </w:r>
      <w:r w:rsidR="00E600C1">
        <w:t xml:space="preserve">or </w:t>
      </w:r>
      <w:r>
        <w:t>identify) schema patterns a particular XML document</w:t>
      </w:r>
      <w:r w:rsidR="004A064A">
        <w:t xml:space="preserve"> uses</w:t>
      </w:r>
      <w:r>
        <w:t xml:space="preserve">, but do not </w:t>
      </w:r>
      <w:r w:rsidR="005D0FAF">
        <w:t>provide</w:t>
      </w:r>
      <w:r>
        <w:t xml:space="preserve"> an actual location </w:t>
      </w:r>
      <w:r w:rsidR="00E600C1">
        <w:t>for finding</w:t>
      </w:r>
      <w:r>
        <w:t xml:space="preserve"> that specification.</w:t>
      </w:r>
    </w:p>
    <w:p w14:paraId="2A57D6C5" w14:textId="46C9D275" w:rsidR="00F94C78" w:rsidRDefault="00A42EF4" w:rsidP="00A42EF4">
      <w:pPr>
        <w:pStyle w:val="BodyText"/>
      </w:pPr>
      <w:r>
        <w:t>The http://crown.esrd.net/crown namespace defines the XML elements, attributes</w:t>
      </w:r>
      <w:r w:rsidR="00E600C1">
        <w:t>,</w:t>
      </w:r>
      <w:r>
        <w:t xml:space="preserve"> and types for CROWNWeb messages, packaged as XML documents </w:t>
      </w:r>
      <w:r w:rsidR="00E600C1">
        <w:t xml:space="preserve">that users </w:t>
      </w:r>
      <w:r>
        <w:t>submit</w:t>
      </w:r>
      <w:r w:rsidR="00E600C1">
        <w:t xml:space="preserve"> </w:t>
      </w:r>
      <w:r>
        <w:t>to the application</w:t>
      </w:r>
      <w:r w:rsidR="00FE0F8C">
        <w:t xml:space="preserve">. </w:t>
      </w:r>
      <w:r w:rsidR="00A70BB8">
        <w:t>F</w:t>
      </w:r>
      <w:r>
        <w:t>eedback namespaces define XML elements, attributes</w:t>
      </w:r>
      <w:r w:rsidR="00E600C1">
        <w:t>,</w:t>
      </w:r>
      <w:r>
        <w:t xml:space="preserve"> and types used for replies to those submissions.</w:t>
      </w:r>
    </w:p>
    <w:p w14:paraId="67AA9E56" w14:textId="06D70F2C" w:rsidR="00864373" w:rsidRDefault="00864373" w:rsidP="00E647E8">
      <w:pPr>
        <w:pStyle w:val="Heading2"/>
      </w:pPr>
      <w:bookmarkStart w:id="20" w:name="_Toc428794498"/>
      <w:bookmarkStart w:id="21" w:name="_Toc442082581"/>
      <w:r>
        <w:lastRenderedPageBreak/>
        <w:t>Assumptions/Constraints/Risks</w:t>
      </w:r>
      <w:bookmarkEnd w:id="20"/>
      <w:bookmarkEnd w:id="21"/>
    </w:p>
    <w:p w14:paraId="036DC907" w14:textId="6EF95474" w:rsidR="00F94C78" w:rsidRDefault="00F94C78" w:rsidP="00571382">
      <w:pPr>
        <w:pStyle w:val="BodyText"/>
      </w:pPr>
      <w:r>
        <w:t xml:space="preserve">This section describes assumptions, constraints, and risks involved in the CROWNWeb </w:t>
      </w:r>
      <w:r w:rsidR="00560551">
        <w:t>application</w:t>
      </w:r>
      <w:r>
        <w:t>.</w:t>
      </w:r>
    </w:p>
    <w:p w14:paraId="67AA9E58" w14:textId="77777777" w:rsidR="00864373" w:rsidRDefault="00864373" w:rsidP="00E647E8">
      <w:pPr>
        <w:pStyle w:val="Heading3"/>
      </w:pPr>
      <w:bookmarkStart w:id="22" w:name="_Toc428794499"/>
      <w:bookmarkStart w:id="23" w:name="_Toc442082582"/>
      <w:r>
        <w:t>Assumptions</w:t>
      </w:r>
      <w:bookmarkEnd w:id="22"/>
      <w:bookmarkEnd w:id="23"/>
    </w:p>
    <w:p w14:paraId="67AA9E59" w14:textId="3EBBA36A" w:rsidR="00C242C9" w:rsidRDefault="00F94C78" w:rsidP="00294F23">
      <w:pPr>
        <w:pStyle w:val="BodyText"/>
        <w:keepNext/>
        <w:rPr>
          <w:lang w:eastAsia="ar-SA"/>
        </w:rPr>
      </w:pPr>
      <w:r>
        <w:rPr>
          <w:lang w:eastAsia="ar-SA"/>
        </w:rPr>
        <w:t>CROWNWeb</w:t>
      </w:r>
      <w:r w:rsidR="00971F65">
        <w:rPr>
          <w:lang w:eastAsia="ar-SA"/>
        </w:rPr>
        <w:t xml:space="preserve"> </w:t>
      </w:r>
      <w:r w:rsidR="00822C57">
        <w:rPr>
          <w:lang w:eastAsia="ar-SA"/>
        </w:rPr>
        <w:t xml:space="preserve">EDI protocols </w:t>
      </w:r>
      <w:r w:rsidR="008004CC">
        <w:rPr>
          <w:lang w:eastAsia="ar-SA"/>
        </w:rPr>
        <w:t xml:space="preserve">are based on </w:t>
      </w:r>
      <w:r w:rsidR="00822C57">
        <w:rPr>
          <w:lang w:eastAsia="ar-SA"/>
        </w:rPr>
        <w:t>the following</w:t>
      </w:r>
      <w:r w:rsidR="008004CC">
        <w:rPr>
          <w:lang w:eastAsia="ar-SA"/>
        </w:rPr>
        <w:t xml:space="preserve"> assumptions</w:t>
      </w:r>
      <w:r w:rsidR="00C242C9">
        <w:rPr>
          <w:lang w:eastAsia="ar-SA"/>
        </w:rPr>
        <w:t>:</w:t>
      </w:r>
    </w:p>
    <w:p w14:paraId="0B40E03C" w14:textId="579BAE2B" w:rsidR="00822C57" w:rsidRDefault="00F27AEB" w:rsidP="00223442">
      <w:pPr>
        <w:pStyle w:val="BodyTextBullet"/>
        <w:rPr>
          <w:lang w:eastAsia="ar-SA"/>
        </w:rPr>
      </w:pPr>
      <w:r w:rsidRPr="00D4417E">
        <w:rPr>
          <w:lang w:eastAsia="ar-SA"/>
        </w:rPr>
        <w:t>T</w:t>
      </w:r>
      <w:r w:rsidR="00A70BB8">
        <w:rPr>
          <w:lang w:eastAsia="ar-SA"/>
        </w:rPr>
        <w:t xml:space="preserve">he CROWNWeb element, </w:t>
      </w:r>
      <w:r w:rsidR="00822C57" w:rsidRPr="00D4417E">
        <w:rPr>
          <w:lang w:eastAsia="ar-SA"/>
        </w:rPr>
        <w:t>orgPatientId</w:t>
      </w:r>
      <w:r w:rsidR="00A70BB8">
        <w:rPr>
          <w:lang w:eastAsia="ar-SA"/>
        </w:rPr>
        <w:t>,</w:t>
      </w:r>
      <w:r w:rsidR="00822C57" w:rsidRPr="00D4417E">
        <w:rPr>
          <w:lang w:eastAsia="ar-SA"/>
        </w:rPr>
        <w:t xml:space="preserve"> is a unique </w:t>
      </w:r>
      <w:r w:rsidRPr="00A70BB8">
        <w:rPr>
          <w:rStyle w:val="BodyTextGlossaryChar"/>
        </w:rPr>
        <w:t>identifier</w:t>
      </w:r>
      <w:r w:rsidRPr="00D4417E">
        <w:rPr>
          <w:lang w:eastAsia="ar-SA"/>
        </w:rPr>
        <w:t xml:space="preserve"> (</w:t>
      </w:r>
      <w:r w:rsidR="00822C57" w:rsidRPr="00D4417E">
        <w:rPr>
          <w:lang w:eastAsia="ar-SA"/>
        </w:rPr>
        <w:t>ID</w:t>
      </w:r>
      <w:r w:rsidRPr="00D4417E">
        <w:rPr>
          <w:lang w:eastAsia="ar-SA"/>
        </w:rPr>
        <w:t>)</w:t>
      </w:r>
      <w:r w:rsidR="00822C57" w:rsidRPr="00D4417E">
        <w:rPr>
          <w:lang w:eastAsia="ar-SA"/>
        </w:rPr>
        <w:t xml:space="preserve"> given to a patient</w:t>
      </w:r>
      <w:r w:rsidR="00D4417E" w:rsidRPr="00D4417E">
        <w:rPr>
          <w:lang w:eastAsia="ar-SA"/>
        </w:rPr>
        <w:t>. The submitting organization maintains the identifying element</w:t>
      </w:r>
      <w:r w:rsidR="008004CC">
        <w:rPr>
          <w:lang w:eastAsia="ar-SA"/>
        </w:rPr>
        <w:t>.</w:t>
      </w:r>
      <w:r w:rsidR="00822C57" w:rsidRPr="00D4417E">
        <w:rPr>
          <w:lang w:eastAsia="ar-SA"/>
        </w:rPr>
        <w:t xml:space="preserve"> </w:t>
      </w:r>
      <w:r w:rsidR="00822C57">
        <w:rPr>
          <w:lang w:eastAsia="ar-SA"/>
        </w:rPr>
        <w:t xml:space="preserve">The CROWNWeb system </w:t>
      </w:r>
      <w:r w:rsidR="00A70BB8">
        <w:rPr>
          <w:lang w:eastAsia="ar-SA"/>
        </w:rPr>
        <w:t>can</w:t>
      </w:r>
      <w:r w:rsidR="00822C57">
        <w:rPr>
          <w:lang w:eastAsia="ar-SA"/>
        </w:rPr>
        <w:t xml:space="preserve"> store multiple orgPatientIds per patient</w:t>
      </w:r>
      <w:r>
        <w:rPr>
          <w:lang w:eastAsia="ar-SA"/>
        </w:rPr>
        <w:t>.</w:t>
      </w:r>
    </w:p>
    <w:p w14:paraId="52E7195D" w14:textId="0A757E77" w:rsidR="00822C57" w:rsidRDefault="00822C57" w:rsidP="00223442">
      <w:pPr>
        <w:pStyle w:val="BodyTextBullet"/>
        <w:rPr>
          <w:lang w:eastAsia="ar-SA"/>
        </w:rPr>
      </w:pPr>
      <w:r>
        <w:rPr>
          <w:lang w:eastAsia="ar-SA"/>
        </w:rPr>
        <w:t>EDI users provide their own mechanisms to generate XML submissions for CROWNWeb and to parse and process XML replies.</w:t>
      </w:r>
    </w:p>
    <w:p w14:paraId="06C4EE23" w14:textId="5E934C2E" w:rsidR="00822C57" w:rsidRDefault="00822C57" w:rsidP="00223442">
      <w:pPr>
        <w:pStyle w:val="BodyTextBullet"/>
        <w:rPr>
          <w:lang w:eastAsia="ar-SA"/>
        </w:rPr>
      </w:pPr>
      <w:r>
        <w:rPr>
          <w:lang w:eastAsia="ar-SA"/>
        </w:rPr>
        <w:t>CROWNWeb supports different access channels for EDI exchange</w:t>
      </w:r>
      <w:r w:rsidR="00FE0F8C">
        <w:rPr>
          <w:lang w:eastAsia="ar-SA"/>
        </w:rPr>
        <w:t xml:space="preserve">. </w:t>
      </w:r>
      <w:r>
        <w:rPr>
          <w:lang w:eastAsia="ar-SA"/>
        </w:rPr>
        <w:t xml:space="preserve">Currently, it allows users to upload XML files through the </w:t>
      </w:r>
      <w:r w:rsidRPr="00A70BB8">
        <w:rPr>
          <w:rStyle w:val="BodyTextGlossaryChar"/>
        </w:rPr>
        <w:t>graphical user interface</w:t>
      </w:r>
      <w:r>
        <w:rPr>
          <w:lang w:eastAsia="ar-SA"/>
        </w:rPr>
        <w:t xml:space="preserve"> (GUI)</w:t>
      </w:r>
      <w:r w:rsidR="00F27AEB">
        <w:rPr>
          <w:lang w:eastAsia="ar-SA"/>
        </w:rPr>
        <w:t xml:space="preserve">. In addition, CROWNWeb allows approved submitters to upload </w:t>
      </w:r>
      <w:r>
        <w:rPr>
          <w:lang w:eastAsia="ar-SA"/>
        </w:rPr>
        <w:t xml:space="preserve">files via the </w:t>
      </w:r>
      <w:r w:rsidR="00F27AEB" w:rsidRPr="00A70BB8">
        <w:rPr>
          <w:rStyle w:val="BodyTextGlossaryChar"/>
        </w:rPr>
        <w:t>Centers for Medicare &amp; Medicaid Services</w:t>
      </w:r>
      <w:r w:rsidR="00F27AEB">
        <w:rPr>
          <w:lang w:eastAsia="ar-SA"/>
        </w:rPr>
        <w:t xml:space="preserve"> (</w:t>
      </w:r>
      <w:r>
        <w:rPr>
          <w:lang w:eastAsia="ar-SA"/>
        </w:rPr>
        <w:t>CMS</w:t>
      </w:r>
      <w:r w:rsidR="00F27AEB">
        <w:rPr>
          <w:lang w:eastAsia="ar-SA"/>
        </w:rPr>
        <w:t>)</w:t>
      </w:r>
      <w:r>
        <w:rPr>
          <w:lang w:eastAsia="ar-SA"/>
        </w:rPr>
        <w:t xml:space="preserve"> enterprise infrastructure using NwHIN.</w:t>
      </w:r>
    </w:p>
    <w:p w14:paraId="4BF07707" w14:textId="76B4C4E5" w:rsidR="00822C57" w:rsidRDefault="00822C57" w:rsidP="00223442">
      <w:pPr>
        <w:pStyle w:val="BodyTextBullet"/>
        <w:rPr>
          <w:lang w:eastAsia="ar-SA"/>
        </w:rPr>
      </w:pPr>
      <w:r>
        <w:rPr>
          <w:lang w:eastAsia="ar-SA"/>
        </w:rPr>
        <w:t xml:space="preserve">The </w:t>
      </w:r>
      <w:r w:rsidR="00A70BB8">
        <w:rPr>
          <w:lang w:eastAsia="ar-SA"/>
        </w:rPr>
        <w:t xml:space="preserve">system records the </w:t>
      </w:r>
      <w:r>
        <w:rPr>
          <w:lang w:eastAsia="ar-SA"/>
        </w:rPr>
        <w:t>results of all submitted and processed records within a</w:t>
      </w:r>
      <w:r w:rsidR="00F27AEB">
        <w:rPr>
          <w:lang w:eastAsia="ar-SA"/>
        </w:rPr>
        <w:t>n</w:t>
      </w:r>
      <w:r>
        <w:rPr>
          <w:lang w:eastAsia="ar-SA"/>
        </w:rPr>
        <w:t xml:space="preserve"> XML formatted feedback file that </w:t>
      </w:r>
      <w:r w:rsidR="00F27AEB">
        <w:rPr>
          <w:lang w:eastAsia="ar-SA"/>
        </w:rPr>
        <w:t xml:space="preserve">CROWNWeb </w:t>
      </w:r>
      <w:r>
        <w:rPr>
          <w:lang w:eastAsia="ar-SA"/>
        </w:rPr>
        <w:t>generate</w:t>
      </w:r>
      <w:r w:rsidR="00F27AEB">
        <w:rPr>
          <w:lang w:eastAsia="ar-SA"/>
        </w:rPr>
        <w:t xml:space="preserve">s </w:t>
      </w:r>
      <w:r>
        <w:rPr>
          <w:lang w:eastAsia="ar-SA"/>
        </w:rPr>
        <w:t>for the user to download</w:t>
      </w:r>
      <w:r w:rsidR="00F27AEB">
        <w:rPr>
          <w:lang w:eastAsia="ar-SA"/>
        </w:rPr>
        <w:t>.</w:t>
      </w:r>
    </w:p>
    <w:p w14:paraId="631317DD" w14:textId="61F7D346" w:rsidR="00822C57" w:rsidRDefault="00822C57" w:rsidP="00223442">
      <w:pPr>
        <w:pStyle w:val="BodyTextBulletLevel2"/>
      </w:pPr>
      <w:r>
        <w:t>The feedback file show</w:t>
      </w:r>
      <w:r w:rsidR="00F27AEB">
        <w:t>s</w:t>
      </w:r>
      <w:r>
        <w:t xml:space="preserve"> the results of processing for each record and include</w:t>
      </w:r>
      <w:r w:rsidR="00F27AEB">
        <w:t>s</w:t>
      </w:r>
      <w:r>
        <w:t xml:space="preserve"> errors, warnings</w:t>
      </w:r>
      <w:r w:rsidR="00F27AEB">
        <w:t>,</w:t>
      </w:r>
      <w:r>
        <w:t xml:space="preserve"> and associated error codes and messages.</w:t>
      </w:r>
    </w:p>
    <w:p w14:paraId="6E876EB2" w14:textId="301B1425" w:rsidR="00822C57" w:rsidRDefault="00A2149D" w:rsidP="00A2149D">
      <w:pPr>
        <w:pStyle w:val="BodyTextNumberStepResultsNotes"/>
      </w:pPr>
      <w:r w:rsidRPr="00A2149D">
        <w:rPr>
          <w:rStyle w:val="BodyTextBoldChar"/>
        </w:rPr>
        <w:t>Note</w:t>
      </w:r>
      <w:r w:rsidRPr="00A70BB8">
        <w:t xml:space="preserve">: </w:t>
      </w:r>
      <w:r w:rsidR="00822C57" w:rsidRPr="00A70BB8">
        <w:t>The</w:t>
      </w:r>
      <w:r w:rsidR="00822C57">
        <w:t xml:space="preserve"> </w:t>
      </w:r>
      <w:r w:rsidR="00A70BB8">
        <w:t xml:space="preserve">Project Team maintains </w:t>
      </w:r>
      <w:r w:rsidR="00822C57">
        <w:t>error codes and messages in a separate spreadsheet</w:t>
      </w:r>
      <w:r w:rsidR="00F27AEB">
        <w:t xml:space="preserve"> (</w:t>
      </w:r>
      <w:r w:rsidR="00822C57">
        <w:t>CW_[Release #]_Error_Codes.xls</w:t>
      </w:r>
      <w:r w:rsidR="00F27AEB">
        <w:t>)</w:t>
      </w:r>
      <w:r w:rsidR="00A70BB8">
        <w:t>;</w:t>
      </w:r>
      <w:r w:rsidR="00FE0F8C">
        <w:t xml:space="preserve"> </w:t>
      </w:r>
      <w:r w:rsidR="00A70BB8">
        <w:t>th</w:t>
      </w:r>
      <w:r w:rsidR="00E94CA4">
        <w:t>e</w:t>
      </w:r>
      <w:r w:rsidR="00A70BB8">
        <w:t xml:space="preserve"> Project Team updates and distributes t</w:t>
      </w:r>
      <w:r w:rsidR="00822C57">
        <w:t>his spreadsheet with every CROWNWeb release.</w:t>
      </w:r>
    </w:p>
    <w:p w14:paraId="5CAE94B4" w14:textId="5B16948B" w:rsidR="00822C57" w:rsidRDefault="00822C57" w:rsidP="00223442">
      <w:pPr>
        <w:pStyle w:val="BodyTextBullet"/>
        <w:rPr>
          <w:lang w:eastAsia="ar-SA"/>
        </w:rPr>
      </w:pPr>
      <w:r>
        <w:rPr>
          <w:lang w:eastAsia="ar-SA"/>
        </w:rPr>
        <w:t>Schema validation errors return a 99998 error code and message within the feedback file</w:t>
      </w:r>
      <w:r w:rsidR="00FE0F8C">
        <w:rPr>
          <w:lang w:eastAsia="ar-SA"/>
        </w:rPr>
        <w:t xml:space="preserve">. </w:t>
      </w:r>
      <w:r w:rsidR="00A70BB8">
        <w:rPr>
          <w:lang w:eastAsia="ar-SA"/>
        </w:rPr>
        <w:t>T</w:t>
      </w:r>
      <w:r>
        <w:rPr>
          <w:lang w:eastAsia="ar-SA"/>
        </w:rPr>
        <w:t>he EDI File Upload page</w:t>
      </w:r>
      <w:r w:rsidR="00A70BB8">
        <w:rPr>
          <w:lang w:eastAsia="ar-SA"/>
        </w:rPr>
        <w:t xml:space="preserve"> no longer displays these validation messages</w:t>
      </w:r>
      <w:r w:rsidR="00F27AEB">
        <w:rPr>
          <w:lang w:eastAsia="ar-SA"/>
        </w:rPr>
        <w:t>.</w:t>
      </w:r>
    </w:p>
    <w:p w14:paraId="308BA8C4" w14:textId="1467050D" w:rsidR="00822C57" w:rsidRDefault="00822C57" w:rsidP="00223442">
      <w:pPr>
        <w:pStyle w:val="BodyTextBulletLevel2"/>
      </w:pPr>
      <w:r>
        <w:t xml:space="preserve">If there is a XML parsing error, </w:t>
      </w:r>
      <w:r w:rsidR="00A70BB8">
        <w:t xml:space="preserve">the system returns </w:t>
      </w:r>
      <w:r>
        <w:t xml:space="preserve">a 99999 error code and message </w:t>
      </w:r>
      <w:r w:rsidR="00BB7495">
        <w:t>in</w:t>
      </w:r>
      <w:r>
        <w:t xml:space="preserve"> the feedback file</w:t>
      </w:r>
      <w:r w:rsidR="00F27AEB">
        <w:t>.</w:t>
      </w:r>
    </w:p>
    <w:p w14:paraId="78D625D7" w14:textId="2C69313B" w:rsidR="00822C57" w:rsidRDefault="002A5B39" w:rsidP="00223442">
      <w:pPr>
        <w:pStyle w:val="BodyTextBullet"/>
        <w:rPr>
          <w:lang w:eastAsia="ar-SA"/>
        </w:rPr>
      </w:pPr>
      <w:r>
        <w:rPr>
          <w:lang w:eastAsia="ar-SA"/>
        </w:rPr>
        <w:t>U</w:t>
      </w:r>
      <w:r w:rsidR="00822C57">
        <w:rPr>
          <w:lang w:eastAsia="ar-SA"/>
        </w:rPr>
        <w:t>ndocumented or generic errors within CROWNWeb</w:t>
      </w:r>
      <w:r>
        <w:rPr>
          <w:lang w:eastAsia="ar-SA"/>
        </w:rPr>
        <w:t xml:space="preserve"> return a 99999 error code</w:t>
      </w:r>
      <w:r w:rsidR="00FE0F8C">
        <w:rPr>
          <w:lang w:eastAsia="ar-SA"/>
        </w:rPr>
        <w:t xml:space="preserve">. </w:t>
      </w:r>
      <w:r w:rsidR="00822C57">
        <w:rPr>
          <w:lang w:eastAsia="ar-SA"/>
        </w:rPr>
        <w:t>This error can be generated in several ways</w:t>
      </w:r>
      <w:r w:rsidR="006470D4">
        <w:rPr>
          <w:lang w:eastAsia="ar-SA"/>
        </w:rPr>
        <w:t xml:space="preserve"> </w:t>
      </w:r>
      <w:r w:rsidR="00A70BB8">
        <w:rPr>
          <w:lang w:eastAsia="ar-SA"/>
        </w:rPr>
        <w:t>(</w:t>
      </w:r>
      <w:r w:rsidR="006470D4">
        <w:rPr>
          <w:lang w:eastAsia="ar-SA"/>
        </w:rPr>
        <w:t xml:space="preserve">e.g., the error can result from </w:t>
      </w:r>
      <w:r w:rsidR="00822C57">
        <w:rPr>
          <w:lang w:eastAsia="ar-SA"/>
        </w:rPr>
        <w:t>providing unsupported XSD elements</w:t>
      </w:r>
      <w:r>
        <w:rPr>
          <w:lang w:eastAsia="ar-SA"/>
        </w:rPr>
        <w:t>,</w:t>
      </w:r>
      <w:r w:rsidR="00411D7C">
        <w:rPr>
          <w:lang w:eastAsia="ar-SA"/>
        </w:rPr>
        <w:t xml:space="preserve"> </w:t>
      </w:r>
      <w:r w:rsidR="00822C57">
        <w:rPr>
          <w:lang w:eastAsia="ar-SA"/>
        </w:rPr>
        <w:t>open</w:t>
      </w:r>
      <w:r w:rsidR="00411D7C">
        <w:rPr>
          <w:lang w:eastAsia="ar-SA"/>
        </w:rPr>
        <w:t>-</w:t>
      </w:r>
      <w:r w:rsidR="00822C57">
        <w:rPr>
          <w:lang w:eastAsia="ar-SA"/>
        </w:rPr>
        <w:t>ended tags</w:t>
      </w:r>
      <w:r>
        <w:rPr>
          <w:lang w:eastAsia="ar-SA"/>
        </w:rPr>
        <w:t>,</w:t>
      </w:r>
      <w:r w:rsidR="00411D7C">
        <w:rPr>
          <w:lang w:eastAsia="ar-SA"/>
        </w:rPr>
        <w:t xml:space="preserve"> </w:t>
      </w:r>
      <w:r w:rsidR="00822C57">
        <w:rPr>
          <w:lang w:eastAsia="ar-SA"/>
        </w:rPr>
        <w:t>losing a data connection during submission</w:t>
      </w:r>
      <w:r>
        <w:rPr>
          <w:lang w:eastAsia="ar-SA"/>
        </w:rPr>
        <w:t>,</w:t>
      </w:r>
      <w:r w:rsidR="00411D7C">
        <w:rPr>
          <w:lang w:eastAsia="ar-SA"/>
        </w:rPr>
        <w:t xml:space="preserve"> </w:t>
      </w:r>
      <w:r>
        <w:rPr>
          <w:lang w:eastAsia="ar-SA"/>
        </w:rPr>
        <w:t>or</w:t>
      </w:r>
      <w:r w:rsidR="00822C57">
        <w:rPr>
          <w:lang w:eastAsia="ar-SA"/>
        </w:rPr>
        <w:t xml:space="preserve"> having NULL SOURCE_ID mapping in the </w:t>
      </w:r>
      <w:r w:rsidR="00822C57" w:rsidRPr="00A70BB8">
        <w:rPr>
          <w:rStyle w:val="BodyTextGlossaryChar"/>
        </w:rPr>
        <w:t>database</w:t>
      </w:r>
      <w:r w:rsidR="00A70BB8">
        <w:rPr>
          <w:lang w:eastAsia="ar-SA"/>
        </w:rPr>
        <w:t xml:space="preserve"> (DB))</w:t>
      </w:r>
      <w:r w:rsidR="00822C57">
        <w:rPr>
          <w:lang w:eastAsia="ar-SA"/>
        </w:rPr>
        <w:t>.</w:t>
      </w:r>
    </w:p>
    <w:p w14:paraId="4A76A39D" w14:textId="3F82F1E3" w:rsidR="00822C57" w:rsidRPr="006470D4" w:rsidRDefault="006470D4" w:rsidP="00223442">
      <w:pPr>
        <w:pStyle w:val="BodyTextBulletLevel2"/>
      </w:pPr>
      <w:r>
        <w:t>The following is an example of a g</w:t>
      </w:r>
      <w:r w:rsidR="00822C57" w:rsidRPr="006470D4">
        <w:t>reater than CROWNWeb Batch table max length</w:t>
      </w:r>
      <w:r w:rsidR="00F674BD">
        <w:t xml:space="preserve"> error</w:t>
      </w:r>
      <w:r w:rsidR="00822C57" w:rsidRPr="006470D4">
        <w:t>:</w:t>
      </w:r>
    </w:p>
    <w:p w14:paraId="20E9FB98" w14:textId="6D995657" w:rsidR="00F94C78" w:rsidRPr="00223442" w:rsidRDefault="00822C57" w:rsidP="00223442">
      <w:pPr>
        <w:pStyle w:val="BodyTextBulletLevel3"/>
      </w:pPr>
      <w:r w:rsidRPr="00223442">
        <w:t>A NULL SOURCE_ID mapping must be resolved by the CROWNWeb Helpdesk.</w:t>
      </w:r>
    </w:p>
    <w:p w14:paraId="67AA9E61" w14:textId="77777777" w:rsidR="00864373" w:rsidRDefault="00864373" w:rsidP="00E647E8">
      <w:pPr>
        <w:pStyle w:val="Heading3"/>
      </w:pPr>
      <w:bookmarkStart w:id="24" w:name="_Ref395092213"/>
      <w:bookmarkStart w:id="25" w:name="_Ref395092216"/>
      <w:bookmarkStart w:id="26" w:name="_Toc428794500"/>
      <w:bookmarkStart w:id="27" w:name="_Toc442082583"/>
      <w:r>
        <w:lastRenderedPageBreak/>
        <w:t>Constraints</w:t>
      </w:r>
      <w:bookmarkEnd w:id="24"/>
      <w:bookmarkEnd w:id="25"/>
      <w:bookmarkEnd w:id="26"/>
      <w:bookmarkEnd w:id="27"/>
    </w:p>
    <w:p w14:paraId="49F207C8" w14:textId="3CF283EB" w:rsidR="00A2149D" w:rsidRDefault="005A46DB" w:rsidP="00001FB3">
      <w:pPr>
        <w:pStyle w:val="BodyText"/>
        <w:keepNext/>
        <w:keepLines/>
      </w:pPr>
      <w:r>
        <w:t xml:space="preserve">The following list identifies constraints applicable to </w:t>
      </w:r>
      <w:r w:rsidR="00A2149D">
        <w:t>the XML schema. The CROWNWeb design must account for the following deployment constraints:</w:t>
      </w:r>
    </w:p>
    <w:p w14:paraId="65216B0E" w14:textId="14A4F78D" w:rsidR="00A2149D" w:rsidRDefault="00A2149D" w:rsidP="00001FB3">
      <w:pPr>
        <w:pStyle w:val="BodyTextBullet"/>
        <w:keepNext/>
        <w:keepLines/>
      </w:pPr>
      <w:r>
        <w:t xml:space="preserve">The CROWNWeb system was populated with data from another CMS system </w:t>
      </w:r>
      <w:r w:rsidR="00411D7C">
        <w:t>named</w:t>
      </w:r>
      <w:r>
        <w:t xml:space="preserve"> </w:t>
      </w:r>
      <w:r w:rsidR="00411D7C" w:rsidRPr="00411D7C">
        <w:t xml:space="preserve">Standard Information Management System </w:t>
      </w:r>
      <w:r w:rsidR="00411D7C">
        <w:t>(</w:t>
      </w:r>
      <w:r>
        <w:t>SIMS</w:t>
      </w:r>
      <w:r w:rsidR="00411D7C">
        <w:t>)</w:t>
      </w:r>
      <w:r>
        <w:t xml:space="preserve"> prior to the </w:t>
      </w:r>
      <w:r w:rsidR="00A223FD" w:rsidRPr="00A223FD">
        <w:t>national release</w:t>
      </w:r>
      <w:r w:rsidR="00A223FD">
        <w:t xml:space="preserve"> </w:t>
      </w:r>
      <w:r>
        <w:t>in June 2012</w:t>
      </w:r>
      <w:r w:rsidR="00FE0F8C">
        <w:t xml:space="preserve">. </w:t>
      </w:r>
      <w:r>
        <w:t>This legacy data has validation built around it</w:t>
      </w:r>
      <w:r w:rsidR="00411D7C">
        <w:t>. Consequently, when the legacy data exists in CROWNWeb, EDI submissions cannot update it.</w:t>
      </w:r>
      <w:r w:rsidR="00FE0F8C">
        <w:t xml:space="preserve"> </w:t>
      </w:r>
      <w:r>
        <w:t>Changes can be</w:t>
      </w:r>
      <w:r w:rsidR="00C15E6D">
        <w:t xml:space="preserve"> made to this data via the </w:t>
      </w:r>
      <w:r w:rsidR="00FA21DA" w:rsidRPr="00A223FD">
        <w:rPr>
          <w:rStyle w:val="BodyTextGlossaryChar"/>
        </w:rPr>
        <w:t>single user interface</w:t>
      </w:r>
      <w:r w:rsidR="00FA21DA">
        <w:t xml:space="preserve"> (</w:t>
      </w:r>
      <w:r w:rsidR="00C15E6D" w:rsidRPr="00FA21DA">
        <w:t>SUI</w:t>
      </w:r>
      <w:r w:rsidR="00FA21DA">
        <w:t>)</w:t>
      </w:r>
      <w:r w:rsidR="00C15E6D">
        <w:t>.</w:t>
      </w:r>
    </w:p>
    <w:p w14:paraId="139796CD" w14:textId="74E03957" w:rsidR="00A2149D" w:rsidRDefault="00A223FD" w:rsidP="00001FB3">
      <w:pPr>
        <w:pStyle w:val="BodyTextBulletLevel2"/>
        <w:keepLines/>
      </w:pPr>
      <w:r>
        <w:t xml:space="preserve">The system can update the following </w:t>
      </w:r>
      <w:r w:rsidR="00A2149D">
        <w:t xml:space="preserve">Admit/Discharge elements </w:t>
      </w:r>
      <w:r w:rsidR="00174CE7">
        <w:t xml:space="preserve">if </w:t>
      </w:r>
      <w:r>
        <w:t xml:space="preserve">they are </w:t>
      </w:r>
      <w:r w:rsidR="00174CE7">
        <w:t>not NULL</w:t>
      </w:r>
      <w:r>
        <w:t>:</w:t>
      </w:r>
      <w:r w:rsidR="00174CE7">
        <w:t xml:space="preserve"> </w:t>
      </w:r>
      <w:r w:rsidR="00A2149D">
        <w:t>Discharge Date, Discharge Reason</w:t>
      </w:r>
      <w:r w:rsidR="00C15E6D">
        <w:t xml:space="preserve">, </w:t>
      </w:r>
      <w:r w:rsidR="00A2149D">
        <w:t xml:space="preserve">Transfer Discharge Subcategory, </w:t>
      </w:r>
      <w:r w:rsidR="00174CE7">
        <w:t xml:space="preserve">and </w:t>
      </w:r>
      <w:r w:rsidR="00A2149D">
        <w:t xml:space="preserve">Involuntary Discharge Subcategory </w:t>
      </w:r>
      <w:r w:rsidR="00174CE7">
        <w:t>(</w:t>
      </w:r>
      <w:r>
        <w:t>the system can update Involuntary Discharge Subcategory if it is</w:t>
      </w:r>
      <w:r w:rsidR="00A2149D">
        <w:t xml:space="preserve"> not populated</w:t>
      </w:r>
      <w:r w:rsidR="00174CE7">
        <w:t>)</w:t>
      </w:r>
      <w:r w:rsidR="00C15E6D">
        <w:t>.</w:t>
      </w:r>
    </w:p>
    <w:p w14:paraId="2448022C" w14:textId="091F213D" w:rsidR="00A2149D" w:rsidRDefault="00A223FD" w:rsidP="00955C6D">
      <w:pPr>
        <w:pStyle w:val="BodyTextBulletLevel2"/>
      </w:pPr>
      <w:r>
        <w:t xml:space="preserve">The system can update the following Treatment elements if they are not NULL: </w:t>
      </w:r>
      <w:r w:rsidR="00A2149D">
        <w:t xml:space="preserve">Attending Physician, Sessions Per Week, Minutes Per Session, Dialysis Time Period, Training Type, Dialysis Training Begin Date, Dialysis Training End Date, </w:t>
      </w:r>
      <w:r w:rsidR="00C15E6D">
        <w:t>and Self Care Setting.</w:t>
      </w:r>
    </w:p>
    <w:p w14:paraId="798815A4" w14:textId="77777777" w:rsidR="00A2149D" w:rsidRDefault="00A2149D" w:rsidP="00955C6D">
      <w:pPr>
        <w:pStyle w:val="BodyTextBullet"/>
      </w:pPr>
      <w:r>
        <w:t xml:space="preserve">The CROWNWeb implementation must conform to CMS requirements, in particular to the three-tier </w:t>
      </w:r>
      <w:r w:rsidRPr="00A223FD">
        <w:rPr>
          <w:rStyle w:val="BodyTextGlossaryChar"/>
        </w:rPr>
        <w:t>technical reference architecture</w:t>
      </w:r>
      <w:r>
        <w:t xml:space="preserve"> (TRA).</w:t>
      </w:r>
    </w:p>
    <w:p w14:paraId="74B3359A" w14:textId="3F1BF0A9" w:rsidR="00A2149D" w:rsidRDefault="00A2149D" w:rsidP="00955C6D">
      <w:pPr>
        <w:pStyle w:val="BodyTextBullet"/>
      </w:pPr>
      <w:r>
        <w:t>For GUI CROWNWeb submissions, the submission file size can be no greater than 50</w:t>
      </w:r>
      <w:r w:rsidR="00C15E6D">
        <w:t xml:space="preserve"> </w:t>
      </w:r>
      <w:r w:rsidR="00C15E6D" w:rsidRPr="00A223FD">
        <w:rPr>
          <w:rStyle w:val="BodyTextGlossaryChar"/>
        </w:rPr>
        <w:t>megabytes</w:t>
      </w:r>
      <w:r w:rsidR="00C15E6D">
        <w:t xml:space="preserve"> (</w:t>
      </w:r>
      <w:r>
        <w:t>MB</w:t>
      </w:r>
      <w:r w:rsidR="00C15E6D">
        <w:t>)</w:t>
      </w:r>
      <w:r>
        <w:t xml:space="preserve"> and may contain 30,000 or more patient/clinical records</w:t>
      </w:r>
      <w:r w:rsidR="00FE0F8C">
        <w:t xml:space="preserve">. </w:t>
      </w:r>
      <w:r>
        <w:t>A file larger than 50</w:t>
      </w:r>
      <w:r w:rsidR="00E74A16">
        <w:t xml:space="preserve"> </w:t>
      </w:r>
      <w:r>
        <w:t>MB result</w:t>
      </w:r>
      <w:r w:rsidR="00C15E6D">
        <w:t>s</w:t>
      </w:r>
      <w:r>
        <w:t xml:space="preserve"> in the</w:t>
      </w:r>
      <w:r w:rsidR="00A223FD">
        <w:t xml:space="preserve"> following</w:t>
      </w:r>
      <w:r>
        <w:t xml:space="preserve"> display error: The file you selected exceeded the size limit of 50</w:t>
      </w:r>
      <w:r w:rsidR="00E74A16">
        <w:t xml:space="preserve"> </w:t>
      </w:r>
      <w:r>
        <w:t>MB</w:t>
      </w:r>
      <w:r w:rsidR="00FE0F8C">
        <w:t xml:space="preserve">. </w:t>
      </w:r>
      <w:r>
        <w:t>Please s</w:t>
      </w:r>
      <w:r w:rsidR="00CD3370">
        <w:t>elect a file to upload again.</w:t>
      </w:r>
    </w:p>
    <w:p w14:paraId="1A1C4CE8" w14:textId="557C2CF6" w:rsidR="00A2149D" w:rsidRDefault="00A2149D" w:rsidP="00955C6D">
      <w:pPr>
        <w:pStyle w:val="BodyTextBullet"/>
      </w:pPr>
      <w:r>
        <w:t xml:space="preserve">For NwHIN submissions, the file size limit is 35 </w:t>
      </w:r>
      <w:r w:rsidR="00C15E6D" w:rsidRPr="00A223FD">
        <w:rPr>
          <w:rStyle w:val="BodyTextGlossaryChar"/>
        </w:rPr>
        <w:t>kilobytes</w:t>
      </w:r>
      <w:r w:rsidR="00C15E6D">
        <w:t xml:space="preserve"> (KB), </w:t>
      </w:r>
      <w:r>
        <w:t xml:space="preserve">and the submitter </w:t>
      </w:r>
      <w:r w:rsidR="00A223FD">
        <w:t>may submit</w:t>
      </w:r>
      <w:r>
        <w:t xml:space="preserve"> </w:t>
      </w:r>
      <w:r w:rsidR="00C15E6D">
        <w:t xml:space="preserve">only </w:t>
      </w:r>
      <w:r>
        <w:t>one patient/clinical record per file.</w:t>
      </w:r>
    </w:p>
    <w:p w14:paraId="4ABF32C7" w14:textId="08905A46" w:rsidR="00A2149D" w:rsidRDefault="00A2149D" w:rsidP="00955C6D">
      <w:pPr>
        <w:pStyle w:val="BodyTextBullet"/>
      </w:pPr>
      <w:r>
        <w:t>For clinical file submissions,</w:t>
      </w:r>
      <w:r w:rsidR="00174CE7">
        <w:t xml:space="preserve"> the following constraints exist:</w:t>
      </w:r>
    </w:p>
    <w:p w14:paraId="240BD59C" w14:textId="0BD57DF6" w:rsidR="00A2149D" w:rsidRDefault="00A2149D" w:rsidP="00955C6D">
      <w:pPr>
        <w:pStyle w:val="BodyTextBulletLevel2"/>
      </w:pPr>
      <w:r>
        <w:t>Collection Type is a required schema element to identify clinical data within the file</w:t>
      </w:r>
      <w:r w:rsidR="00FE0F8C">
        <w:t xml:space="preserve">. </w:t>
      </w:r>
      <w:r>
        <w:t>The element contain</w:t>
      </w:r>
      <w:r w:rsidR="00C15E6D">
        <w:t>s</w:t>
      </w:r>
      <w:r>
        <w:t xml:space="preserve"> an abbreviated enumeration of the following values: HD for </w:t>
      </w:r>
      <w:r w:rsidRPr="00E74A16">
        <w:rPr>
          <w:rStyle w:val="BodyTextGlossaryChar"/>
        </w:rPr>
        <w:t>Hemodialysis</w:t>
      </w:r>
      <w:r w:rsidR="006470D4">
        <w:t xml:space="preserve">, </w:t>
      </w:r>
      <w:r>
        <w:t xml:space="preserve">VA for </w:t>
      </w:r>
      <w:r w:rsidRPr="00E74A16">
        <w:rPr>
          <w:rStyle w:val="BodyTextGlossaryChar"/>
        </w:rPr>
        <w:t>Vascular Access</w:t>
      </w:r>
      <w:r w:rsidR="00C15E6D">
        <w:t>,</w:t>
      </w:r>
      <w:r>
        <w:t xml:space="preserve"> and PD for </w:t>
      </w:r>
      <w:r w:rsidRPr="00E74A16">
        <w:rPr>
          <w:rStyle w:val="BodyTextGlossaryChar"/>
        </w:rPr>
        <w:t>Peritoneal Dialysis</w:t>
      </w:r>
      <w:r w:rsidR="00FE0F8C">
        <w:t xml:space="preserve">. </w:t>
      </w:r>
      <w:r>
        <w:t>Submitting clinical data for multiple collection types together without segmenting into separate clinical sections within a patient's clinical submission</w:t>
      </w:r>
      <w:r w:rsidR="00EB5EE0">
        <w:t>,</w:t>
      </w:r>
      <w:r>
        <w:t xml:space="preserve"> or within totally separate clinical files</w:t>
      </w:r>
      <w:r w:rsidR="00EB5EE0">
        <w:t>,</w:t>
      </w:r>
      <w:r>
        <w:t xml:space="preserve"> may result in </w:t>
      </w:r>
      <w:r w:rsidR="00A223FD">
        <w:t xml:space="preserve">the system returning </w:t>
      </w:r>
      <w:r>
        <w:t>errors.</w:t>
      </w:r>
    </w:p>
    <w:p w14:paraId="750E88ED" w14:textId="52C47BD4" w:rsidR="00A2149D" w:rsidRDefault="00A2149D" w:rsidP="00955C6D">
      <w:pPr>
        <w:pStyle w:val="BodyTextBulletLevel2"/>
      </w:pPr>
      <w:r>
        <w:t xml:space="preserve">EDI participant systems must submit a complete clinical record </w:t>
      </w:r>
      <w:r w:rsidR="008B77B5">
        <w:t>in which</w:t>
      </w:r>
      <w:r>
        <w:t xml:space="preserve"> every clinical field is populated with a value or N/A (not applicable). The newly received successful clinical submission override</w:t>
      </w:r>
      <w:r w:rsidR="00C15E6D">
        <w:t>s</w:t>
      </w:r>
      <w:r>
        <w:t xml:space="preserve"> existing submitted clinical data for the patient within the CROWNWeb system for the given collection type/clinical month/facility.</w:t>
      </w:r>
    </w:p>
    <w:p w14:paraId="49A7E256" w14:textId="77906039" w:rsidR="00A2149D" w:rsidRDefault="00A2149D" w:rsidP="00955C6D">
      <w:pPr>
        <w:pStyle w:val="BodyTextBulletLevel2"/>
      </w:pPr>
      <w:r>
        <w:t>N/A Feature: EDI submitters can attest when a patient has no clinical labs for the clinical month or wh</w:t>
      </w:r>
      <w:r w:rsidR="008B77B5">
        <w:t>en</w:t>
      </w:r>
      <w:r>
        <w:t xml:space="preserve"> individual clinical labs were not recorded for the patient within a clinical month.</w:t>
      </w:r>
    </w:p>
    <w:p w14:paraId="48A2C8D8" w14:textId="2844895D" w:rsidR="00A2149D" w:rsidRDefault="00A2149D" w:rsidP="00174CE7">
      <w:pPr>
        <w:pStyle w:val="BodyTextBulletLevel3"/>
      </w:pPr>
      <w:r>
        <w:t>Global N/A: C</w:t>
      </w:r>
      <w:r w:rsidR="008B77B5">
        <w:t xml:space="preserve">linical.xsd has an element for </w:t>
      </w:r>
      <w:r>
        <w:t>No Clinical Data Available for All Collection Types</w:t>
      </w:r>
      <w:r w:rsidR="00C15E6D">
        <w:t>.</w:t>
      </w:r>
      <w:r>
        <w:t xml:space="preserve"> If </w:t>
      </w:r>
      <w:r w:rsidR="00C15E6D">
        <w:t xml:space="preserve">a </w:t>
      </w:r>
      <w:r>
        <w:t xml:space="preserve">patient record clearly indicates </w:t>
      </w:r>
      <w:r w:rsidR="00C15E6D">
        <w:t xml:space="preserve">that </w:t>
      </w:r>
      <w:r>
        <w:t xml:space="preserve">a facility </w:t>
      </w:r>
      <w:r w:rsidR="008B77B5">
        <w:t>did not record</w:t>
      </w:r>
      <w:r>
        <w:t xml:space="preserve"> any labs for the patient for a specified clinical month, this element </w:t>
      </w:r>
      <w:r w:rsidR="008B77B5">
        <w:t>is</w:t>
      </w:r>
      <w:r>
        <w:t xml:space="preserve"> used.</w:t>
      </w:r>
    </w:p>
    <w:p w14:paraId="27FFEAE0" w14:textId="3EBABC22" w:rsidR="00A2149D" w:rsidRDefault="00A2149D" w:rsidP="00174CE7">
      <w:pPr>
        <w:pStyle w:val="BodyTextBulletLevel3"/>
      </w:pPr>
      <w:r>
        <w:t>Individual Field N/A: If a facility collect</w:t>
      </w:r>
      <w:r w:rsidR="008B77B5">
        <w:t>s</w:t>
      </w:r>
      <w:r>
        <w:t xml:space="preserve"> a partial set of </w:t>
      </w:r>
      <w:r w:rsidR="008B77B5">
        <w:t xml:space="preserve">clinical labs </w:t>
      </w:r>
      <w:r>
        <w:t>for a patient for a spe</w:t>
      </w:r>
      <w:r w:rsidR="00D216E5">
        <w:t>cified clinical month, the EDI s</w:t>
      </w:r>
      <w:r>
        <w:t>ubmission should contain the lab values received</w:t>
      </w:r>
      <w:r w:rsidR="00D216E5">
        <w:t xml:space="preserve">. In addition, the EDI submission should include </w:t>
      </w:r>
      <w:r>
        <w:t>N/A values for those clinical labs not recorded for the patient at the facility during the clinical month for the collection type</w:t>
      </w:r>
      <w:r w:rsidR="00C15E6D">
        <w:t>.</w:t>
      </w:r>
    </w:p>
    <w:p w14:paraId="490F507C" w14:textId="78C13412" w:rsidR="00A2149D" w:rsidRDefault="00A2149D" w:rsidP="00A2149D">
      <w:pPr>
        <w:pStyle w:val="BodyTextBulletLevel3"/>
      </w:pPr>
      <w:r>
        <w:t xml:space="preserve">The N/A feature is associated with </w:t>
      </w:r>
      <w:r w:rsidR="00D216E5">
        <w:t xml:space="preserve">the </w:t>
      </w:r>
      <w:r>
        <w:t xml:space="preserve">majority of the clinical fields. For more information, review the </w:t>
      </w:r>
      <w:r w:rsidR="008B77B5">
        <w:t xml:space="preserve">EDI Data Dictionary (i.e., </w:t>
      </w:r>
      <w:r>
        <w:t>CW_[Release #]_EDI_Data_Dictionary.xlsx</w:t>
      </w:r>
      <w:r w:rsidR="008B77B5">
        <w:t>)</w:t>
      </w:r>
      <w:r>
        <w:t>.</w:t>
      </w:r>
    </w:p>
    <w:p w14:paraId="6B8F81BB" w14:textId="0D3806F9" w:rsidR="00A2149D" w:rsidRDefault="00A2149D" w:rsidP="00955C6D">
      <w:pPr>
        <w:pStyle w:val="BodyTextBullet"/>
      </w:pPr>
      <w:r>
        <w:lastRenderedPageBreak/>
        <w:t xml:space="preserve">EDI </w:t>
      </w:r>
      <w:r w:rsidR="00946E5D">
        <w:t>s</w:t>
      </w:r>
      <w:r>
        <w:t xml:space="preserve">ubmissions should contain only the latest version of </w:t>
      </w:r>
      <w:r w:rsidR="00946E5D">
        <w:t>patient and clinical data</w:t>
      </w:r>
      <w:r>
        <w:t xml:space="preserve">. Attempts to submit complete audit trails </w:t>
      </w:r>
      <w:r w:rsidR="00946E5D">
        <w:t>may</w:t>
      </w:r>
      <w:r>
        <w:t xml:space="preserve"> result in </w:t>
      </w:r>
      <w:r w:rsidR="00946E5D">
        <w:t xml:space="preserve">the system storing </w:t>
      </w:r>
      <w:r>
        <w:t xml:space="preserve">outdated records in CROWNWeb or 99999 errors if </w:t>
      </w:r>
      <w:r w:rsidR="00D216E5">
        <w:t>the system</w:t>
      </w:r>
      <w:r>
        <w:t xml:space="preserve"> attempts to process multiple records for the same patient at the same time.</w:t>
      </w:r>
    </w:p>
    <w:p w14:paraId="7B70D738" w14:textId="0145F2DA" w:rsidR="00A2149D" w:rsidRDefault="00A2149D" w:rsidP="00174CE7">
      <w:pPr>
        <w:pStyle w:val="BodyTextNumberStepResultsNotes"/>
      </w:pPr>
      <w:r w:rsidRPr="00174CE7">
        <w:rPr>
          <w:rStyle w:val="BodyTextBoldChar"/>
        </w:rPr>
        <w:t>Note</w:t>
      </w:r>
      <w:r w:rsidRPr="00EB5EE0">
        <w:t xml:space="preserve">: </w:t>
      </w:r>
      <w:r>
        <w:t xml:space="preserve">This error can also </w:t>
      </w:r>
      <w:r w:rsidR="00D216E5">
        <w:t>occur</w:t>
      </w:r>
      <w:r>
        <w:t xml:space="preserve"> if an EDI </w:t>
      </w:r>
      <w:r w:rsidR="00946E5D">
        <w:t>s</w:t>
      </w:r>
      <w:r>
        <w:t xml:space="preserve">ubmitter concurrently submits separate VA </w:t>
      </w:r>
      <w:r w:rsidR="00D216E5">
        <w:t>and</w:t>
      </w:r>
      <w:r>
        <w:t xml:space="preserve"> HD </w:t>
      </w:r>
      <w:r w:rsidR="00946E5D">
        <w:t>clinical files</w:t>
      </w:r>
      <w:r>
        <w:t xml:space="preserve"> for the same patient for the same clinical period. As of </w:t>
      </w:r>
      <w:r w:rsidR="00D216E5">
        <w:t>CROWNWeb</w:t>
      </w:r>
      <w:r>
        <w:t xml:space="preserve"> </w:t>
      </w:r>
      <w:r w:rsidR="00946E5D">
        <w:t xml:space="preserve">Release </w:t>
      </w:r>
      <w:r>
        <w:t xml:space="preserve">4.4, </w:t>
      </w:r>
      <w:r w:rsidR="00D4417E">
        <w:t xml:space="preserve">CMS recommends submitting </w:t>
      </w:r>
      <w:r>
        <w:t xml:space="preserve">HD </w:t>
      </w:r>
      <w:r w:rsidR="00D216E5">
        <w:t>and</w:t>
      </w:r>
      <w:r>
        <w:t xml:space="preserve"> VA </w:t>
      </w:r>
      <w:r w:rsidR="00946E5D">
        <w:t>clinical data for a patient in the same clinical file using two different clinical record elements</w:t>
      </w:r>
      <w:r>
        <w:t>.</w:t>
      </w:r>
    </w:p>
    <w:p w14:paraId="32FD7BF3" w14:textId="155528F4" w:rsidR="00A2149D" w:rsidRDefault="00A2149D" w:rsidP="00955C6D">
      <w:pPr>
        <w:pStyle w:val="BodyTextBullet"/>
      </w:pPr>
      <w:r>
        <w:t xml:space="preserve">A patient must have an established organization patient </w:t>
      </w:r>
      <w:r w:rsidR="00C15E6D">
        <w:t>ID</w:t>
      </w:r>
      <w:r>
        <w:t xml:space="preserve"> in CROWNWeb</w:t>
      </w:r>
      <w:r w:rsidR="00C15E6D">
        <w:t>. The</w:t>
      </w:r>
      <w:r>
        <w:t xml:space="preserve"> record must be submitted prior to </w:t>
      </w:r>
      <w:r w:rsidR="00946E5D">
        <w:t xml:space="preserve">CROWNWeb accepting </w:t>
      </w:r>
      <w:r>
        <w:t xml:space="preserve">a clinical record for new </w:t>
      </w:r>
      <w:r w:rsidRPr="0082738F">
        <w:rPr>
          <w:rStyle w:val="BodyTextGlossaryChar"/>
        </w:rPr>
        <w:t>End-Stage Renal Disease</w:t>
      </w:r>
      <w:r>
        <w:t xml:space="preserve"> (ESRD) patients or facility transfer patients</w:t>
      </w:r>
      <w:r w:rsidR="00FE0F8C">
        <w:t xml:space="preserve">. </w:t>
      </w:r>
      <w:r>
        <w:t xml:space="preserve">Submitting a clinical record without an established organization patient </w:t>
      </w:r>
      <w:r w:rsidR="00C15E6D">
        <w:t>ID</w:t>
      </w:r>
      <w:r>
        <w:t xml:space="preserve"> may result in errors</w:t>
      </w:r>
      <w:r w:rsidR="00FE0F8C">
        <w:t xml:space="preserve">. </w:t>
      </w:r>
      <w:r>
        <w:t xml:space="preserve">To establish an organization patient </w:t>
      </w:r>
      <w:r w:rsidR="00C15E6D">
        <w:t>ID</w:t>
      </w:r>
      <w:r>
        <w:t xml:space="preserve">, the submitter </w:t>
      </w:r>
      <w:r w:rsidR="0082738F">
        <w:t>must</w:t>
      </w:r>
      <w:r>
        <w:t xml:space="preserve"> transmit a patient XML file</w:t>
      </w:r>
      <w:r w:rsidR="00FE0F8C">
        <w:t xml:space="preserve">. </w:t>
      </w:r>
      <w:r>
        <w:t xml:space="preserve">Thereafter, the </w:t>
      </w:r>
      <w:r w:rsidR="0082738F">
        <w:t xml:space="preserve">submitter transmits the </w:t>
      </w:r>
      <w:r>
        <w:t xml:space="preserve">patient file </w:t>
      </w:r>
      <w:r w:rsidR="00D87981">
        <w:t xml:space="preserve">only </w:t>
      </w:r>
      <w:r w:rsidR="00946E5D">
        <w:t>when patient</w:t>
      </w:r>
      <w:r>
        <w:t xml:space="preserve"> demographics, admission, or</w:t>
      </w:r>
      <w:r w:rsidR="00D87981">
        <w:t xml:space="preserve"> treatment information changes.</w:t>
      </w:r>
    </w:p>
    <w:p w14:paraId="4188F5D0" w14:textId="5FD1E20E" w:rsidR="00A2149D" w:rsidRDefault="00A2149D" w:rsidP="00955C6D">
      <w:pPr>
        <w:pStyle w:val="BodyTextBullet"/>
      </w:pPr>
      <w:r>
        <w:t xml:space="preserve">Demographic submissions with addresses must include at least the </w:t>
      </w:r>
      <w:r w:rsidR="0082738F">
        <w:t>s</w:t>
      </w:r>
      <w:r>
        <w:t>tate of the other type of address</w:t>
      </w:r>
      <w:r w:rsidR="00FE0F8C">
        <w:t xml:space="preserve">. </w:t>
      </w:r>
      <w:r>
        <w:t xml:space="preserve">For example; if </w:t>
      </w:r>
      <w:r w:rsidR="00D87981">
        <w:t>one</w:t>
      </w:r>
      <w:r>
        <w:t xml:space="preserve"> suppl</w:t>
      </w:r>
      <w:r w:rsidR="00D87981">
        <w:t xml:space="preserve">ies </w:t>
      </w:r>
      <w:r>
        <w:t xml:space="preserve">a </w:t>
      </w:r>
      <w:r w:rsidR="0082738F">
        <w:t>physical address</w:t>
      </w:r>
      <w:r>
        <w:t xml:space="preserve">, </w:t>
      </w:r>
      <w:r w:rsidR="00D87981">
        <w:t>one</w:t>
      </w:r>
      <w:r>
        <w:t xml:space="preserve"> must add tags for </w:t>
      </w:r>
      <w:r w:rsidR="0082738F">
        <w:t>m</w:t>
      </w:r>
      <w:r>
        <w:t xml:space="preserve">ailing and include at least the </w:t>
      </w:r>
      <w:r w:rsidR="0082738F">
        <w:t>s</w:t>
      </w:r>
      <w:r>
        <w:t>tate</w:t>
      </w:r>
      <w:r w:rsidR="00FE0F8C">
        <w:t xml:space="preserve">. </w:t>
      </w:r>
      <w:r w:rsidR="00D4417E">
        <w:t xml:space="preserve">Conversely, if one provides the </w:t>
      </w:r>
      <w:r w:rsidR="0082738F">
        <w:t>mailing/state, one must add tags for the physical address</w:t>
      </w:r>
      <w:r w:rsidR="00D4417E">
        <w:t>.</w:t>
      </w:r>
    </w:p>
    <w:p w14:paraId="3E4B12EA" w14:textId="7FEA0E77" w:rsidR="00A2149D" w:rsidRDefault="00A2149D" w:rsidP="00955C6D">
      <w:pPr>
        <w:pStyle w:val="BodyTextBullet"/>
      </w:pPr>
      <w:r>
        <w:t xml:space="preserve">The system supports EDI submissions made via the SUI in the following file types: .xml; .zip; </w:t>
      </w:r>
      <w:r w:rsidR="00D87981">
        <w:t xml:space="preserve">and </w:t>
      </w:r>
      <w:r>
        <w:t>.gz</w:t>
      </w:r>
      <w:r w:rsidR="00D87981">
        <w:t xml:space="preserve">. </w:t>
      </w:r>
      <w:r>
        <w:t>(</w:t>
      </w:r>
      <w:r w:rsidR="00D87981">
        <w:t>The latter two file</w:t>
      </w:r>
      <w:r w:rsidR="00E26E16">
        <w:t xml:space="preserve"> </w:t>
      </w:r>
      <w:r w:rsidR="0082738F">
        <w:t xml:space="preserve">types (i.e., </w:t>
      </w:r>
      <w:r>
        <w:t>.zip and .gz</w:t>
      </w:r>
      <w:r w:rsidR="0082738F">
        <w:t>)</w:t>
      </w:r>
      <w:r>
        <w:t xml:space="preserve"> are compressed </w:t>
      </w:r>
      <w:r w:rsidR="0082738F" w:rsidRPr="0082738F">
        <w:rPr>
          <w:rStyle w:val="BodyTextGlossaryChar"/>
        </w:rPr>
        <w:t>ZIP</w:t>
      </w:r>
      <w:r w:rsidRPr="0082738F">
        <w:rPr>
          <w:rStyle w:val="BodyTextGlossaryChar"/>
        </w:rPr>
        <w:t xml:space="preserve"> </w:t>
      </w:r>
      <w:r w:rsidR="0082738F" w:rsidRPr="0082738F">
        <w:rPr>
          <w:rStyle w:val="BodyTextGlossaryChar"/>
        </w:rPr>
        <w:t>F</w:t>
      </w:r>
      <w:r w:rsidRPr="0082738F">
        <w:rPr>
          <w:rStyle w:val="BodyTextGlossaryChar"/>
        </w:rPr>
        <w:t>ile</w:t>
      </w:r>
      <w:r>
        <w:t>s).</w:t>
      </w:r>
    </w:p>
    <w:p w14:paraId="6121797E" w14:textId="570C7FBE" w:rsidR="00A2149D" w:rsidRDefault="00A2149D" w:rsidP="00955C6D">
      <w:pPr>
        <w:pStyle w:val="BodyTextBulletLevel2"/>
      </w:pPr>
      <w:r>
        <w:t xml:space="preserve">Compressed </w:t>
      </w:r>
      <w:r w:rsidR="0082738F" w:rsidRPr="00002A9F">
        <w:t>ZIP File</w:t>
      </w:r>
      <w:r w:rsidR="0082738F">
        <w:t>s</w:t>
      </w:r>
      <w:r>
        <w:t xml:space="preserve"> can only contain a single XML file.</w:t>
      </w:r>
    </w:p>
    <w:p w14:paraId="6C522579" w14:textId="44DD6D35" w:rsidR="00A2149D" w:rsidRDefault="00A2149D" w:rsidP="00955C6D">
      <w:pPr>
        <w:pStyle w:val="BodyTextBulletLevel2"/>
      </w:pPr>
      <w:r>
        <w:t xml:space="preserve">If a compressed file contains multiple </w:t>
      </w:r>
      <w:r w:rsidR="0082738F">
        <w:t xml:space="preserve">XML </w:t>
      </w:r>
      <w:r>
        <w:t xml:space="preserve">files, the </w:t>
      </w:r>
      <w:r w:rsidR="00D87981">
        <w:t xml:space="preserve">system generates the following </w:t>
      </w:r>
      <w:r>
        <w:t>error message</w:t>
      </w:r>
      <w:r w:rsidR="0082738F">
        <w:t xml:space="preserve"> on the SUI File Upload page: </w:t>
      </w:r>
      <w:r>
        <w:t xml:space="preserve">Compressed files can only contain a single XML file within. </w:t>
      </w:r>
      <w:r w:rsidRPr="00174CE7">
        <w:rPr>
          <w:rStyle w:val="BodyTextBoldChar"/>
        </w:rPr>
        <w:t xml:space="preserve">The </w:t>
      </w:r>
      <w:r w:rsidR="0082738F">
        <w:rPr>
          <w:rStyle w:val="BodyTextBoldChar"/>
        </w:rPr>
        <w:t xml:space="preserve">system does not process the </w:t>
      </w:r>
      <w:r w:rsidRPr="00174CE7">
        <w:rPr>
          <w:rStyle w:val="BodyTextBoldChar"/>
        </w:rPr>
        <w:t>files.</w:t>
      </w:r>
    </w:p>
    <w:p w14:paraId="26747869" w14:textId="336C1121" w:rsidR="00A2149D" w:rsidRDefault="00A2149D" w:rsidP="00955C6D">
      <w:pPr>
        <w:pStyle w:val="BodyTextBulletLevel2"/>
      </w:pPr>
      <w:r>
        <w:t>The 50</w:t>
      </w:r>
      <w:r w:rsidR="00EB5EE0">
        <w:t xml:space="preserve"> </w:t>
      </w:r>
      <w:r>
        <w:t>MB file size limit remains applicable</w:t>
      </w:r>
      <w:r w:rsidR="00D87981">
        <w:t xml:space="preserve"> when </w:t>
      </w:r>
      <w:r>
        <w:t>the file is uncompressed.</w:t>
      </w:r>
    </w:p>
    <w:p w14:paraId="07115985" w14:textId="24567793" w:rsidR="005A46DB" w:rsidRDefault="00A2149D" w:rsidP="00955C6D">
      <w:pPr>
        <w:pStyle w:val="BodyTextBulletLevel2"/>
      </w:pPr>
      <w:r>
        <w:t>NwHIN submitters can only submit .xml files</w:t>
      </w:r>
      <w:r w:rsidR="00D87981">
        <w:t>, because</w:t>
      </w:r>
      <w:r>
        <w:t xml:space="preserve"> compressed files are not supported.</w:t>
      </w:r>
    </w:p>
    <w:p w14:paraId="67AA9E69" w14:textId="77777777" w:rsidR="00864373" w:rsidRDefault="00864373" w:rsidP="00E647E8">
      <w:pPr>
        <w:pStyle w:val="Heading3"/>
      </w:pPr>
      <w:bookmarkStart w:id="28" w:name="_Toc428794501"/>
      <w:bookmarkStart w:id="29" w:name="_Toc442082584"/>
      <w:r>
        <w:lastRenderedPageBreak/>
        <w:t>Risks</w:t>
      </w:r>
      <w:bookmarkEnd w:id="28"/>
      <w:bookmarkEnd w:id="29"/>
    </w:p>
    <w:p w14:paraId="67AA9E6A" w14:textId="37A9CBF4" w:rsidR="000544AB" w:rsidRDefault="00174CE7" w:rsidP="0082738F">
      <w:pPr>
        <w:pStyle w:val="BodyText"/>
        <w:keepNext/>
      </w:pPr>
      <w:r w:rsidRPr="00174CE7">
        <w:t>The CROWNWeb schema and EDI design addresses risks</w:t>
      </w:r>
      <w:r>
        <w:t xml:space="preserve">. </w:t>
      </w:r>
      <w:r w:rsidR="0082738F" w:rsidRPr="0082738F">
        <w:rPr>
          <w:rStyle w:val="BodyTextItalicChar"/>
        </w:rPr>
        <w:fldChar w:fldCharType="begin"/>
      </w:r>
      <w:r w:rsidR="0082738F" w:rsidRPr="0082738F">
        <w:rPr>
          <w:rStyle w:val="BodyTextItalicChar"/>
        </w:rPr>
        <w:instrText xml:space="preserve"> REF _Ref401658273 \h </w:instrText>
      </w:r>
      <w:r w:rsidR="0082738F">
        <w:rPr>
          <w:rStyle w:val="BodyTextItalicChar"/>
        </w:rPr>
        <w:instrText xml:space="preserve"> \* MERGEFORMAT </w:instrText>
      </w:r>
      <w:r w:rsidR="0082738F" w:rsidRPr="0082738F">
        <w:rPr>
          <w:rStyle w:val="BodyTextItalicChar"/>
        </w:rPr>
      </w:r>
      <w:r w:rsidR="0082738F" w:rsidRPr="0082738F">
        <w:rPr>
          <w:rStyle w:val="BodyTextItalicChar"/>
        </w:rPr>
        <w:fldChar w:fldCharType="separate"/>
      </w:r>
      <w:r w:rsidR="00776852" w:rsidRPr="00776852">
        <w:rPr>
          <w:rStyle w:val="BodyTextItalicChar"/>
        </w:rPr>
        <w:t>Table 1 - Risks</w:t>
      </w:r>
      <w:r w:rsidR="0082738F" w:rsidRPr="0082738F">
        <w:rPr>
          <w:rStyle w:val="BodyTextItalicChar"/>
        </w:rPr>
        <w:fldChar w:fldCharType="end"/>
      </w:r>
      <w:r w:rsidR="0082738F">
        <w:t xml:space="preserve"> </w:t>
      </w:r>
      <w:r w:rsidR="000544AB">
        <w:t xml:space="preserve">identifies risks the Project Team must take into consideration prior to the release of the </w:t>
      </w:r>
      <w:r w:rsidR="00F94C78" w:rsidRPr="00F94C78">
        <w:t>CROWNWeb</w:t>
      </w:r>
      <w:r w:rsidR="000544AB">
        <w:t xml:space="preserve"> </w:t>
      </w:r>
      <w:r w:rsidR="00560551">
        <w:t>application</w:t>
      </w:r>
      <w:r w:rsidR="000544AB">
        <w:t>:</w:t>
      </w:r>
    </w:p>
    <w:p w14:paraId="7063F485" w14:textId="7EA010F7" w:rsidR="0082738F" w:rsidRDefault="0082738F" w:rsidP="0082738F">
      <w:pPr>
        <w:pStyle w:val="Caption"/>
      </w:pPr>
      <w:bookmarkStart w:id="30" w:name="_Ref401658273"/>
      <w:bookmarkStart w:id="31" w:name="_Toc442082609"/>
      <w:r>
        <w:t xml:space="preserve">Table </w:t>
      </w:r>
      <w:fldSimple w:instr=" SEQ Table \* ARABIC ">
        <w:r w:rsidR="00776852">
          <w:rPr>
            <w:noProof/>
          </w:rPr>
          <w:t>1</w:t>
        </w:r>
      </w:fldSimple>
      <w:r>
        <w:t xml:space="preserve"> - Risks</w:t>
      </w:r>
      <w:bookmarkEnd w:id="30"/>
      <w:bookmarkEnd w:id="31"/>
    </w:p>
    <w:tbl>
      <w:tblPr>
        <w:tblStyle w:val="TableGrid"/>
        <w:tblW w:w="0" w:type="auto"/>
        <w:tblLook w:val="04A0" w:firstRow="1" w:lastRow="0" w:firstColumn="1" w:lastColumn="0" w:noHBand="0" w:noVBand="1"/>
        <w:tblCaption w:val="Risks"/>
        <w:tblDescription w:val="This table contains a header row with the following columns, from left to right:&#10;&#10;Riisk #&#10;Risk&#10;Mitigation&#10;&#10;Several data rows reside below the header row."/>
      </w:tblPr>
      <w:tblGrid>
        <w:gridCol w:w="918"/>
        <w:gridCol w:w="2415"/>
        <w:gridCol w:w="6243"/>
      </w:tblGrid>
      <w:tr w:rsidR="0082738F" w:rsidRPr="0082738F" w14:paraId="04688F2C" w14:textId="77777777" w:rsidTr="00834BDD">
        <w:trPr>
          <w:cantSplit/>
          <w:tblHeader/>
        </w:trPr>
        <w:tc>
          <w:tcPr>
            <w:tcW w:w="918" w:type="dxa"/>
            <w:shd w:val="clear" w:color="auto" w:fill="1F497D"/>
          </w:tcPr>
          <w:p w14:paraId="3D0672A7" w14:textId="49F73C5E" w:rsidR="0082738F" w:rsidRPr="0082738F" w:rsidRDefault="008639EF" w:rsidP="0082738F">
            <w:pPr>
              <w:pStyle w:val="TableText10HeaderCenter"/>
            </w:pPr>
            <w:r>
              <w:t xml:space="preserve">Risk </w:t>
            </w:r>
            <w:r w:rsidR="0082738F">
              <w:t>#</w:t>
            </w:r>
          </w:p>
        </w:tc>
        <w:tc>
          <w:tcPr>
            <w:tcW w:w="2415" w:type="dxa"/>
            <w:shd w:val="clear" w:color="auto" w:fill="1F497D"/>
          </w:tcPr>
          <w:p w14:paraId="3B69330E" w14:textId="3AC8A433" w:rsidR="0082738F" w:rsidRPr="0082738F" w:rsidRDefault="0082738F" w:rsidP="0082738F">
            <w:pPr>
              <w:pStyle w:val="TableText10HeaderCenter"/>
            </w:pPr>
            <w:r>
              <w:t>Risk</w:t>
            </w:r>
          </w:p>
        </w:tc>
        <w:tc>
          <w:tcPr>
            <w:tcW w:w="6243" w:type="dxa"/>
            <w:shd w:val="clear" w:color="auto" w:fill="1F497D"/>
          </w:tcPr>
          <w:p w14:paraId="4DD87760" w14:textId="3E500C13" w:rsidR="0082738F" w:rsidRPr="0082738F" w:rsidRDefault="0082738F" w:rsidP="0082738F">
            <w:pPr>
              <w:pStyle w:val="TableText10HeaderCenter"/>
            </w:pPr>
            <w:r>
              <w:t>Mitigation</w:t>
            </w:r>
          </w:p>
        </w:tc>
      </w:tr>
      <w:tr w:rsidR="0082738F" w:rsidRPr="0082738F" w14:paraId="56CFFE98" w14:textId="77777777" w:rsidTr="00834BDD">
        <w:trPr>
          <w:cantSplit/>
        </w:trPr>
        <w:tc>
          <w:tcPr>
            <w:tcW w:w="918" w:type="dxa"/>
          </w:tcPr>
          <w:p w14:paraId="3A4930AD" w14:textId="77777777" w:rsidR="0082738F" w:rsidRPr="0082738F" w:rsidRDefault="0082738F" w:rsidP="0082738F">
            <w:pPr>
              <w:pStyle w:val="TableText10Number"/>
              <w:keepNext/>
            </w:pPr>
          </w:p>
        </w:tc>
        <w:tc>
          <w:tcPr>
            <w:tcW w:w="2415" w:type="dxa"/>
          </w:tcPr>
          <w:p w14:paraId="24DD1E56" w14:textId="4D0A966F" w:rsidR="0082738F" w:rsidRPr="0082738F" w:rsidRDefault="0082738F" w:rsidP="0082738F">
            <w:pPr>
              <w:pStyle w:val="TableText10"/>
              <w:keepNext/>
            </w:pPr>
            <w:r>
              <w:t>Exchange protocols can be rigid, obscure, and tricky to implement and maintain.</w:t>
            </w:r>
          </w:p>
        </w:tc>
        <w:tc>
          <w:tcPr>
            <w:tcW w:w="6243" w:type="dxa"/>
          </w:tcPr>
          <w:p w14:paraId="51E199A4" w14:textId="567292E0" w:rsidR="0082738F" w:rsidRPr="0082738F" w:rsidRDefault="0082738F" w:rsidP="0082738F">
            <w:pPr>
              <w:pStyle w:val="TableText10"/>
              <w:keepNext/>
            </w:pPr>
            <w:r>
              <w:t xml:space="preserve">XML exchange is a well understood and well </w:t>
            </w:r>
            <w:r w:rsidR="00E94CA4">
              <w:t>documented field</w:t>
            </w:r>
            <w:r>
              <w:t xml:space="preserve"> that many software platforms support with readily available frameworks. The XML format is robust; extensible (as the name suggests); and being text-based, relatively easy to maintain. This reduces the cost and risks of error for the data exchange protocol.</w:t>
            </w:r>
          </w:p>
        </w:tc>
      </w:tr>
      <w:tr w:rsidR="0082738F" w:rsidRPr="0082738F" w14:paraId="69F46D4F" w14:textId="77777777" w:rsidTr="00834BDD">
        <w:trPr>
          <w:cantSplit/>
        </w:trPr>
        <w:tc>
          <w:tcPr>
            <w:tcW w:w="918" w:type="dxa"/>
          </w:tcPr>
          <w:p w14:paraId="0466FB24" w14:textId="77777777" w:rsidR="0082738F" w:rsidRPr="0082738F" w:rsidRDefault="0082738F" w:rsidP="0082738F">
            <w:pPr>
              <w:pStyle w:val="TableText10Number"/>
              <w:keepNext/>
            </w:pPr>
          </w:p>
        </w:tc>
        <w:tc>
          <w:tcPr>
            <w:tcW w:w="2415" w:type="dxa"/>
          </w:tcPr>
          <w:p w14:paraId="7DBD5975" w14:textId="71B9F2E1" w:rsidR="0082738F" w:rsidRPr="0082738F" w:rsidRDefault="0082738F" w:rsidP="0082738F">
            <w:pPr>
              <w:pStyle w:val="TableText10"/>
              <w:keepNext/>
            </w:pPr>
            <w:r>
              <w:t>Data may be misrepresented, lack required elements, appear in the wrong format, or have other surface errors.</w:t>
            </w:r>
          </w:p>
        </w:tc>
        <w:tc>
          <w:tcPr>
            <w:tcW w:w="6243" w:type="dxa"/>
          </w:tcPr>
          <w:p w14:paraId="1EAC07C9" w14:textId="53D9F980" w:rsidR="0082738F" w:rsidRDefault="0082738F" w:rsidP="0082738F">
            <w:pPr>
              <w:pStyle w:val="TableText10"/>
              <w:keepNext/>
            </w:pPr>
            <w:r>
              <w:t>XML schemas precisely define acceptable structures and formats for XML documents. Confirmation of XML message schema validity is straightforward and rapidly filters out errors.</w:t>
            </w:r>
          </w:p>
          <w:p w14:paraId="641DE559" w14:textId="683F8990" w:rsidR="0082738F" w:rsidRPr="0082738F" w:rsidRDefault="0082738F" w:rsidP="00EB5EE0">
            <w:pPr>
              <w:pStyle w:val="TableText10"/>
              <w:keepNext/>
            </w:pPr>
            <w:r>
              <w:t xml:space="preserve">XML elements and types </w:t>
            </w:r>
            <w:r w:rsidR="00EB5EE0">
              <w:t>ar</w:t>
            </w:r>
            <w:r>
              <w:t>e designed to represent domain-specific entity information.</w:t>
            </w:r>
          </w:p>
        </w:tc>
      </w:tr>
      <w:tr w:rsidR="0082738F" w:rsidRPr="0082738F" w14:paraId="0138A167" w14:textId="77777777" w:rsidTr="00834BDD">
        <w:trPr>
          <w:cantSplit/>
        </w:trPr>
        <w:tc>
          <w:tcPr>
            <w:tcW w:w="918" w:type="dxa"/>
          </w:tcPr>
          <w:p w14:paraId="611251B4" w14:textId="77777777" w:rsidR="0082738F" w:rsidRPr="0082738F" w:rsidRDefault="0082738F" w:rsidP="0082738F">
            <w:pPr>
              <w:pStyle w:val="TableText10Number"/>
            </w:pPr>
          </w:p>
        </w:tc>
        <w:tc>
          <w:tcPr>
            <w:tcW w:w="2415" w:type="dxa"/>
          </w:tcPr>
          <w:p w14:paraId="16D556B6" w14:textId="38EB6031" w:rsidR="0082738F" w:rsidRPr="0082738F" w:rsidRDefault="0082738F" w:rsidP="0082738F">
            <w:pPr>
              <w:pStyle w:val="TableText10"/>
            </w:pPr>
            <w:r>
              <w:t>Schema-valid data might fail to conform to CROWNWeb business rules.</w:t>
            </w:r>
          </w:p>
        </w:tc>
        <w:tc>
          <w:tcPr>
            <w:tcW w:w="6243" w:type="dxa"/>
          </w:tcPr>
          <w:p w14:paraId="116C4250" w14:textId="00E8DF13" w:rsidR="0082738F" w:rsidRPr="0082738F" w:rsidRDefault="0082738F" w:rsidP="0082738F">
            <w:pPr>
              <w:pStyle w:val="TableText10"/>
            </w:pPr>
            <w:r>
              <w:t>The EDI module relays schema-validated data as software constructs to CROWNWeb normal validation and persistence processes, and relays feedback messages to users to enable them to address discrepancies.</w:t>
            </w:r>
          </w:p>
        </w:tc>
      </w:tr>
    </w:tbl>
    <w:p w14:paraId="7DB36D61" w14:textId="77777777" w:rsidR="0082738F" w:rsidRDefault="0082738F" w:rsidP="00571382">
      <w:pPr>
        <w:pStyle w:val="BodyText"/>
      </w:pPr>
    </w:p>
    <w:p w14:paraId="67AA9E70" w14:textId="18D384B0" w:rsidR="00864373" w:rsidRDefault="00971F65" w:rsidP="00E647E8">
      <w:pPr>
        <w:pStyle w:val="Heading2"/>
      </w:pPr>
      <w:bookmarkStart w:id="32" w:name="_Toc428794502"/>
      <w:bookmarkStart w:id="33" w:name="_Toc442082585"/>
      <w:r>
        <w:lastRenderedPageBreak/>
        <w:t>General Interface Requirements</w:t>
      </w:r>
      <w:bookmarkEnd w:id="32"/>
      <w:bookmarkEnd w:id="33"/>
    </w:p>
    <w:p w14:paraId="025B52A5" w14:textId="38C608F8" w:rsidR="00307F79" w:rsidRPr="00307F79" w:rsidRDefault="00F34A4A" w:rsidP="00571382">
      <w:pPr>
        <w:pStyle w:val="BodyText"/>
      </w:pPr>
      <w:r>
        <w:t xml:space="preserve">This section presents a high-level description of the interface requirements for </w:t>
      </w:r>
      <w:r w:rsidR="000B7C85">
        <w:t>XML schema</w:t>
      </w:r>
      <w:r>
        <w:t>.</w:t>
      </w:r>
    </w:p>
    <w:p w14:paraId="67AA9E72" w14:textId="53362DE6" w:rsidR="00ED460B" w:rsidRDefault="00971F65" w:rsidP="00E647E8">
      <w:pPr>
        <w:pStyle w:val="Heading3"/>
      </w:pPr>
      <w:bookmarkStart w:id="34" w:name="_Toc428794503"/>
      <w:bookmarkStart w:id="35" w:name="_Toc442082586"/>
      <w:r>
        <w:t>Interface Overview</w:t>
      </w:r>
      <w:bookmarkEnd w:id="34"/>
      <w:bookmarkEnd w:id="35"/>
    </w:p>
    <w:p w14:paraId="6611BADC" w14:textId="1F7305F2" w:rsidR="00F3116E" w:rsidRPr="00F3116E" w:rsidRDefault="000B7C85" w:rsidP="00F3116E">
      <w:pPr>
        <w:pStyle w:val="BodyText"/>
      </w:pPr>
      <w:r w:rsidRPr="000B7C85">
        <w:t xml:space="preserve">Overall, XML processing follows the flow </w:t>
      </w:r>
      <w:r w:rsidR="005C7691" w:rsidRPr="005C7691">
        <w:rPr>
          <w:rStyle w:val="BodyTextItalicChar"/>
        </w:rPr>
        <w:fldChar w:fldCharType="begin"/>
      </w:r>
      <w:r w:rsidR="005C7691" w:rsidRPr="005C7691">
        <w:rPr>
          <w:rStyle w:val="BodyTextItalicChar"/>
        </w:rPr>
        <w:instrText xml:space="preserve"> REF _Ref394997956 \h </w:instrText>
      </w:r>
      <w:r w:rsidR="005C7691">
        <w:rPr>
          <w:rStyle w:val="BodyTextItalicChar"/>
        </w:rPr>
        <w:instrText xml:space="preserve"> \* MERGEFORMAT </w:instrText>
      </w:r>
      <w:r w:rsidR="005C7691" w:rsidRPr="005C7691">
        <w:rPr>
          <w:rStyle w:val="BodyTextItalicChar"/>
        </w:rPr>
      </w:r>
      <w:r w:rsidR="005C7691" w:rsidRPr="005C7691">
        <w:rPr>
          <w:rStyle w:val="BodyTextItalicChar"/>
        </w:rPr>
        <w:fldChar w:fldCharType="separate"/>
      </w:r>
      <w:r w:rsidR="00776852" w:rsidRPr="00776852">
        <w:rPr>
          <w:rStyle w:val="BodyTextItalicChar"/>
        </w:rPr>
        <w:t>Figure 1 - EDI (XML) Process Flow</w:t>
      </w:r>
      <w:r w:rsidR="005C7691" w:rsidRPr="005C7691">
        <w:rPr>
          <w:rStyle w:val="BodyTextItalicChar"/>
        </w:rPr>
        <w:fldChar w:fldCharType="end"/>
      </w:r>
      <w:r w:rsidR="005611C7">
        <w:t xml:space="preserve"> depicts.</w:t>
      </w:r>
      <w:r w:rsidR="00FE0F8C">
        <w:t xml:space="preserve"> </w:t>
      </w:r>
      <w:r w:rsidR="005C7691" w:rsidRPr="005C7691">
        <w:rPr>
          <w:rStyle w:val="BodyTextItalicChar"/>
        </w:rPr>
        <w:t xml:space="preserve">Section </w:t>
      </w:r>
      <w:r w:rsidR="005C7691" w:rsidRPr="005C7691">
        <w:rPr>
          <w:rStyle w:val="BodyTextItalicChar"/>
        </w:rPr>
        <w:fldChar w:fldCharType="begin"/>
      </w:r>
      <w:r w:rsidR="005C7691" w:rsidRPr="005C7691">
        <w:rPr>
          <w:rStyle w:val="BodyTextItalicChar"/>
        </w:rPr>
        <w:instrText xml:space="preserve"> REF _Ref394927476 \r \h </w:instrText>
      </w:r>
      <w:r w:rsidR="005C7691">
        <w:rPr>
          <w:rStyle w:val="BodyTextItalicChar"/>
        </w:rPr>
        <w:instrText xml:space="preserve"> \* MERGEFORMAT </w:instrText>
      </w:r>
      <w:r w:rsidR="005C7691" w:rsidRPr="005C7691">
        <w:rPr>
          <w:rStyle w:val="BodyTextItalicChar"/>
        </w:rPr>
      </w:r>
      <w:r w:rsidR="005C7691" w:rsidRPr="005C7691">
        <w:rPr>
          <w:rStyle w:val="BodyTextItalicChar"/>
        </w:rPr>
        <w:fldChar w:fldCharType="separate"/>
      </w:r>
      <w:r w:rsidR="00776852">
        <w:rPr>
          <w:rStyle w:val="BodyTextItalicChar"/>
        </w:rPr>
        <w:t>6.1.2</w:t>
      </w:r>
      <w:r w:rsidR="005C7691" w:rsidRPr="005C7691">
        <w:rPr>
          <w:rStyle w:val="BodyTextItalicChar"/>
        </w:rPr>
        <w:fldChar w:fldCharType="end"/>
      </w:r>
      <w:r w:rsidR="005C7691" w:rsidRPr="005C7691">
        <w:rPr>
          <w:rStyle w:val="BodyTextItalicChar"/>
        </w:rPr>
        <w:t xml:space="preserve"> - </w:t>
      </w:r>
      <w:r w:rsidR="005C7691" w:rsidRPr="005C7691">
        <w:rPr>
          <w:rStyle w:val="BodyTextItalicChar"/>
        </w:rPr>
        <w:fldChar w:fldCharType="begin"/>
      </w:r>
      <w:r w:rsidR="005C7691" w:rsidRPr="005C7691">
        <w:rPr>
          <w:rStyle w:val="BodyTextItalicChar"/>
        </w:rPr>
        <w:instrText xml:space="preserve"> REF _Ref394927476 \h </w:instrText>
      </w:r>
      <w:r w:rsidR="005C7691">
        <w:rPr>
          <w:rStyle w:val="BodyTextItalicChar"/>
        </w:rPr>
        <w:instrText xml:space="preserve"> \* MERGEFORMAT </w:instrText>
      </w:r>
      <w:r w:rsidR="005C7691" w:rsidRPr="005C7691">
        <w:rPr>
          <w:rStyle w:val="BodyTextItalicChar"/>
        </w:rPr>
      </w:r>
      <w:r w:rsidR="005C7691" w:rsidRPr="005C7691">
        <w:rPr>
          <w:rStyle w:val="BodyTextItalicChar"/>
        </w:rPr>
        <w:fldChar w:fldCharType="separate"/>
      </w:r>
      <w:r w:rsidR="00776852" w:rsidRPr="00776852">
        <w:rPr>
          <w:rStyle w:val="BodyTextItalicChar"/>
        </w:rPr>
        <w:t>General Processing Steps</w:t>
      </w:r>
      <w:r w:rsidR="005C7691" w:rsidRPr="005C7691">
        <w:rPr>
          <w:rStyle w:val="BodyTextItalicChar"/>
        </w:rPr>
        <w:fldChar w:fldCharType="end"/>
      </w:r>
      <w:r w:rsidR="005C7691">
        <w:t xml:space="preserve"> describes t</w:t>
      </w:r>
      <w:r w:rsidRPr="000B7C85">
        <w:t>he flow of data through the interface</w:t>
      </w:r>
      <w:r w:rsidR="005C7691">
        <w:t>.</w:t>
      </w:r>
    </w:p>
    <w:p w14:paraId="67AA9E74" w14:textId="11F76CD3" w:rsidR="00ED460B" w:rsidRDefault="00971F65" w:rsidP="00E647E8">
      <w:pPr>
        <w:pStyle w:val="Heading3"/>
      </w:pPr>
      <w:bookmarkStart w:id="36" w:name="_Toc428794504"/>
      <w:bookmarkStart w:id="37" w:name="_Toc442082587"/>
      <w:r>
        <w:t>Functio</w:t>
      </w:r>
      <w:r w:rsidR="00A073CA">
        <w:t xml:space="preserve">nal </w:t>
      </w:r>
      <w:r>
        <w:t>Allocation</w:t>
      </w:r>
      <w:bookmarkEnd w:id="36"/>
      <w:bookmarkEnd w:id="37"/>
    </w:p>
    <w:p w14:paraId="53E4DB79" w14:textId="6997F584" w:rsidR="00F3116E" w:rsidRPr="00F3116E" w:rsidRDefault="005611C7" w:rsidP="00F3116E">
      <w:pPr>
        <w:pStyle w:val="BodyText"/>
      </w:pPr>
      <w:r>
        <w:t>E</w:t>
      </w:r>
      <w:r w:rsidR="000B7C85" w:rsidRPr="000B7C85">
        <w:t xml:space="preserve">xternal systems </w:t>
      </w:r>
      <w:r>
        <w:t>submit</w:t>
      </w:r>
      <w:r w:rsidR="000B7C85" w:rsidRPr="000B7C85">
        <w:t xml:space="preserve"> XML document</w:t>
      </w:r>
      <w:r>
        <w:t>s</w:t>
      </w:r>
      <w:r w:rsidR="000B7C85" w:rsidRPr="000B7C85">
        <w:t xml:space="preserve"> to CROWN</w:t>
      </w:r>
      <w:r>
        <w:t>Web</w:t>
      </w:r>
      <w:r w:rsidR="005C7691">
        <w:t xml:space="preserve">, which </w:t>
      </w:r>
      <w:r w:rsidR="000B7C85" w:rsidRPr="000B7C85">
        <w:t xml:space="preserve">parses </w:t>
      </w:r>
      <w:r>
        <w:t>each</w:t>
      </w:r>
      <w:r w:rsidR="000B7C85" w:rsidRPr="000B7C85">
        <w:t xml:space="preserve"> document into an internal form and confirms XML validity.</w:t>
      </w:r>
    </w:p>
    <w:p w14:paraId="67AA9E7E" w14:textId="7D7EBDDC" w:rsidR="00ED460B" w:rsidRDefault="00971F65" w:rsidP="00E647E8">
      <w:pPr>
        <w:pStyle w:val="Heading3"/>
      </w:pPr>
      <w:bookmarkStart w:id="38" w:name="_Toc428794505"/>
      <w:bookmarkStart w:id="39" w:name="_Toc442082588"/>
      <w:r>
        <w:t>Data Transfer</w:t>
      </w:r>
      <w:bookmarkEnd w:id="38"/>
      <w:bookmarkEnd w:id="39"/>
    </w:p>
    <w:p w14:paraId="5975410C" w14:textId="06C55BDA" w:rsidR="00F3116E" w:rsidRPr="00F3116E" w:rsidRDefault="000B7C85" w:rsidP="00F3116E">
      <w:pPr>
        <w:pStyle w:val="BodyText"/>
      </w:pPr>
      <w:r w:rsidRPr="000B7C85">
        <w:t>All EDI access points pass XML documents to the CROWNWeb EDI subsystem and receive XML documents from it</w:t>
      </w:r>
      <w:r w:rsidR="00FE0F8C">
        <w:t xml:space="preserve">. </w:t>
      </w:r>
      <w:r w:rsidR="005C7691">
        <w:t xml:space="preserve">For more information, see </w:t>
      </w:r>
      <w:r w:rsidR="005C7691" w:rsidRPr="005C7691">
        <w:rPr>
          <w:rStyle w:val="BodyTextItalicChar"/>
        </w:rPr>
        <w:t xml:space="preserve">Section </w:t>
      </w:r>
      <w:r w:rsidR="005C7691" w:rsidRPr="005C7691">
        <w:rPr>
          <w:rStyle w:val="BodyTextItalicChar"/>
        </w:rPr>
        <w:fldChar w:fldCharType="begin"/>
      </w:r>
      <w:r w:rsidR="005C7691" w:rsidRPr="005C7691">
        <w:rPr>
          <w:rStyle w:val="BodyTextItalicChar"/>
        </w:rPr>
        <w:instrText xml:space="preserve"> REF _Ref394927476 \r \h </w:instrText>
      </w:r>
      <w:r w:rsidR="005C7691">
        <w:rPr>
          <w:rStyle w:val="BodyTextItalicChar"/>
        </w:rPr>
        <w:instrText xml:space="preserve"> \* MERGEFORMAT </w:instrText>
      </w:r>
      <w:r w:rsidR="005C7691" w:rsidRPr="005C7691">
        <w:rPr>
          <w:rStyle w:val="BodyTextItalicChar"/>
        </w:rPr>
      </w:r>
      <w:r w:rsidR="005C7691" w:rsidRPr="005C7691">
        <w:rPr>
          <w:rStyle w:val="BodyTextItalicChar"/>
        </w:rPr>
        <w:fldChar w:fldCharType="separate"/>
      </w:r>
      <w:r w:rsidR="00776852">
        <w:rPr>
          <w:rStyle w:val="BodyTextItalicChar"/>
        </w:rPr>
        <w:t>6.1.2</w:t>
      </w:r>
      <w:r w:rsidR="005C7691" w:rsidRPr="005C7691">
        <w:rPr>
          <w:rStyle w:val="BodyTextItalicChar"/>
        </w:rPr>
        <w:fldChar w:fldCharType="end"/>
      </w:r>
      <w:r w:rsidR="005C7691" w:rsidRPr="005C7691">
        <w:rPr>
          <w:rStyle w:val="BodyTextItalicChar"/>
        </w:rPr>
        <w:t xml:space="preserve"> - </w:t>
      </w:r>
      <w:r w:rsidR="005C7691" w:rsidRPr="005C7691">
        <w:rPr>
          <w:rStyle w:val="BodyTextItalicChar"/>
        </w:rPr>
        <w:fldChar w:fldCharType="begin"/>
      </w:r>
      <w:r w:rsidR="005C7691" w:rsidRPr="005C7691">
        <w:rPr>
          <w:rStyle w:val="BodyTextItalicChar"/>
        </w:rPr>
        <w:instrText xml:space="preserve"> REF _Ref394927476 \h </w:instrText>
      </w:r>
      <w:r w:rsidR="005C7691">
        <w:rPr>
          <w:rStyle w:val="BodyTextItalicChar"/>
        </w:rPr>
        <w:instrText xml:space="preserve"> \* MERGEFORMAT </w:instrText>
      </w:r>
      <w:r w:rsidR="005C7691" w:rsidRPr="005C7691">
        <w:rPr>
          <w:rStyle w:val="BodyTextItalicChar"/>
        </w:rPr>
      </w:r>
      <w:r w:rsidR="005C7691" w:rsidRPr="005C7691">
        <w:rPr>
          <w:rStyle w:val="BodyTextItalicChar"/>
        </w:rPr>
        <w:fldChar w:fldCharType="separate"/>
      </w:r>
      <w:r w:rsidR="00776852" w:rsidRPr="00776852">
        <w:rPr>
          <w:rStyle w:val="BodyTextItalicChar"/>
        </w:rPr>
        <w:t>General Processing Steps</w:t>
      </w:r>
      <w:r w:rsidR="005C7691" w:rsidRPr="005C7691">
        <w:rPr>
          <w:rStyle w:val="BodyTextItalicChar"/>
        </w:rPr>
        <w:fldChar w:fldCharType="end"/>
      </w:r>
      <w:r w:rsidRPr="000B7C85">
        <w:t>.</w:t>
      </w:r>
    </w:p>
    <w:p w14:paraId="67AA9EB8" w14:textId="5F252901" w:rsidR="00ED460B" w:rsidRDefault="00971F65" w:rsidP="00E647E8">
      <w:pPr>
        <w:pStyle w:val="Heading3"/>
      </w:pPr>
      <w:bookmarkStart w:id="40" w:name="_Toc428794506"/>
      <w:bookmarkStart w:id="41" w:name="_Toc442082589"/>
      <w:r>
        <w:t>Transactions</w:t>
      </w:r>
      <w:bookmarkEnd w:id="40"/>
      <w:bookmarkEnd w:id="41"/>
    </w:p>
    <w:p w14:paraId="27586EB5" w14:textId="3E8CD6C6" w:rsidR="00F3116E" w:rsidRPr="00F3116E" w:rsidRDefault="000B7C85" w:rsidP="00F3116E">
      <w:pPr>
        <w:pStyle w:val="BodyText"/>
      </w:pPr>
      <w:r w:rsidRPr="000B7C85">
        <w:t>There are no transactions within the EDI subsystem</w:t>
      </w:r>
      <w:r w:rsidR="00FE0F8C">
        <w:t xml:space="preserve">. </w:t>
      </w:r>
      <w:r w:rsidRPr="000B7C85">
        <w:t>CROWNWeb business logic manages transactions involving extracted information, but that is out of scope for XML messaging processes.</w:t>
      </w:r>
    </w:p>
    <w:p w14:paraId="67AA9EF5" w14:textId="306FDA7C" w:rsidR="00ED460B" w:rsidRDefault="00971F65" w:rsidP="00E647E8">
      <w:pPr>
        <w:pStyle w:val="Heading3"/>
      </w:pPr>
      <w:bookmarkStart w:id="42" w:name="_Toc428794507"/>
      <w:bookmarkStart w:id="43" w:name="_Toc442082590"/>
      <w:r>
        <w:t>Security and Integrity</w:t>
      </w:r>
      <w:bookmarkEnd w:id="42"/>
      <w:bookmarkEnd w:id="43"/>
    </w:p>
    <w:p w14:paraId="014F5F2B" w14:textId="5220F2D8" w:rsidR="000B7C85" w:rsidRPr="000B7C85" w:rsidRDefault="000B7C85" w:rsidP="00CD3370">
      <w:pPr>
        <w:pStyle w:val="BodyText"/>
      </w:pPr>
      <w:r w:rsidRPr="000B7C85">
        <w:t>CROWN</w:t>
      </w:r>
      <w:r w:rsidR="005263A4">
        <w:t>Web</w:t>
      </w:r>
      <w:r w:rsidRPr="000B7C85">
        <w:t xml:space="preserve"> security mechanisms restrict delivery of EDI messages, access to EDI features, </w:t>
      </w:r>
      <w:r w:rsidR="00D216E5">
        <w:t>and</w:t>
      </w:r>
      <w:r w:rsidRPr="000B7C85">
        <w:t xml:space="preserve"> operations on EDI-submitted data</w:t>
      </w:r>
      <w:r w:rsidR="00FE0F8C">
        <w:t xml:space="preserve">. </w:t>
      </w:r>
      <w:r w:rsidR="00D4417E">
        <w:t>The</w:t>
      </w:r>
      <w:r w:rsidR="005611C7">
        <w:t>se</w:t>
      </w:r>
      <w:r w:rsidR="00D4417E">
        <w:t xml:space="preserve"> security mechanisms</w:t>
      </w:r>
      <w:r w:rsidRPr="000B7C85">
        <w:t xml:space="preserve"> are not part of the EDI subsystem</w:t>
      </w:r>
      <w:r w:rsidR="005611C7">
        <w:t>,</w:t>
      </w:r>
      <w:r w:rsidRPr="000B7C85">
        <w:t xml:space="preserve"> but </w:t>
      </w:r>
      <w:r w:rsidR="00D4417E">
        <w:t xml:space="preserve">are part </w:t>
      </w:r>
      <w:r w:rsidRPr="000B7C85">
        <w:t>of other CROWNWeb modules</w:t>
      </w:r>
      <w:r w:rsidR="00D4417E">
        <w:t>. As such</w:t>
      </w:r>
      <w:r w:rsidRPr="000B7C85">
        <w:t xml:space="preserve">, </w:t>
      </w:r>
      <w:r w:rsidR="00D4417E">
        <w:t xml:space="preserve">the security mechanisms </w:t>
      </w:r>
      <w:r w:rsidRPr="000B7C85">
        <w:t>are out of scope for this document</w:t>
      </w:r>
      <w:r w:rsidR="00FE0F8C">
        <w:t xml:space="preserve">. </w:t>
      </w:r>
      <w:r w:rsidRPr="000B7C85">
        <w:t xml:space="preserve">Similarly, NwHIN submissions are transferred via a secure </w:t>
      </w:r>
      <w:r w:rsidRPr="005611C7">
        <w:rPr>
          <w:rStyle w:val="BodyTextGlossaryChar"/>
        </w:rPr>
        <w:t>Health Information Exchange</w:t>
      </w:r>
      <w:r w:rsidRPr="000B7C85">
        <w:t xml:space="preserve"> (HIE) network.</w:t>
      </w:r>
    </w:p>
    <w:p w14:paraId="4E1D8B02" w14:textId="5E6A9BE6" w:rsidR="00971F65" w:rsidRDefault="00971F65" w:rsidP="00E647E8">
      <w:pPr>
        <w:pStyle w:val="Heading2"/>
      </w:pPr>
      <w:bookmarkStart w:id="44" w:name="_Toc428794508"/>
      <w:bookmarkStart w:id="45" w:name="_Toc442082591"/>
      <w:r>
        <w:lastRenderedPageBreak/>
        <w:t>Detailed Interface Requirements</w:t>
      </w:r>
      <w:bookmarkEnd w:id="44"/>
      <w:bookmarkEnd w:id="45"/>
    </w:p>
    <w:p w14:paraId="0C99E160" w14:textId="72891470" w:rsidR="00F34A4A" w:rsidRDefault="00A073CA" w:rsidP="00F34A4A">
      <w:pPr>
        <w:pStyle w:val="BodyText"/>
      </w:pPr>
      <w:r>
        <w:t>This section specifies the requirements for one or more interfaces between two systems. This includes explicit definition of the content and format of every message or file that may pass between the two systems, and the conditions under which each message or file is sent</w:t>
      </w:r>
      <w:r w:rsidR="008178CA">
        <w:t>.</w:t>
      </w:r>
    </w:p>
    <w:p w14:paraId="3AEBAE08" w14:textId="52343788" w:rsidR="00971F65" w:rsidRDefault="00971F65" w:rsidP="00E647E8">
      <w:pPr>
        <w:pStyle w:val="Heading3"/>
      </w:pPr>
      <w:bookmarkStart w:id="46" w:name="_Toc428794509"/>
      <w:bookmarkStart w:id="47" w:name="_Toc442082592"/>
      <w:r>
        <w:t xml:space="preserve">Requirements for </w:t>
      </w:r>
      <w:r w:rsidR="00A84D4C">
        <w:t>EDI Batch Data Submitter</w:t>
      </w:r>
      <w:r w:rsidR="00EB2441">
        <w:t xml:space="preserve"> ICD</w:t>
      </w:r>
      <w:bookmarkEnd w:id="46"/>
      <w:bookmarkEnd w:id="47"/>
    </w:p>
    <w:p w14:paraId="63D6FF05" w14:textId="10DFBE02" w:rsidR="00F3116E" w:rsidRPr="00F3116E" w:rsidRDefault="000B7C85" w:rsidP="009B5FDE">
      <w:pPr>
        <w:pStyle w:val="BodyText"/>
      </w:pPr>
      <w:r w:rsidRPr="000B7C85">
        <w:t>XSD specifications define XML types, elements</w:t>
      </w:r>
      <w:r w:rsidR="005C7691">
        <w:t>,</w:t>
      </w:r>
      <w:r w:rsidRPr="000B7C85">
        <w:t xml:space="preserve"> and attributes that represent data for interchange with the CROWNWeb system</w:t>
      </w:r>
      <w:r w:rsidR="00FE0F8C">
        <w:t xml:space="preserve">. </w:t>
      </w:r>
      <w:r w:rsidRPr="000B7C85">
        <w:t>The items correspond to CROWN</w:t>
      </w:r>
      <w:r w:rsidR="005263A4">
        <w:t>Web</w:t>
      </w:r>
      <w:r w:rsidRPr="000B7C85">
        <w:t xml:space="preserve"> system requirements</w:t>
      </w:r>
      <w:r w:rsidR="008004CC">
        <w:t xml:space="preserve">. </w:t>
      </w:r>
      <w:r w:rsidRPr="002A0F51">
        <w:rPr>
          <w:rStyle w:val="BodyTextItalicChar"/>
        </w:rPr>
        <w:t xml:space="preserve">Section </w:t>
      </w:r>
      <w:r w:rsidR="002A0F51" w:rsidRPr="002A0F51">
        <w:rPr>
          <w:rStyle w:val="BodyTextItalicChar"/>
        </w:rPr>
        <w:fldChar w:fldCharType="begin"/>
      </w:r>
      <w:r w:rsidR="002A0F51" w:rsidRPr="002A0F51">
        <w:rPr>
          <w:rStyle w:val="BodyTextItalicChar"/>
        </w:rPr>
        <w:instrText xml:space="preserve"> REF _Ref395175138 \r \h  \* MERGEFORMAT </w:instrText>
      </w:r>
      <w:r w:rsidR="002A0F51" w:rsidRPr="002A0F51">
        <w:rPr>
          <w:rStyle w:val="BodyTextItalicChar"/>
        </w:rPr>
      </w:r>
      <w:r w:rsidR="002A0F51" w:rsidRPr="002A0F51">
        <w:rPr>
          <w:rStyle w:val="BodyTextItalicChar"/>
        </w:rPr>
        <w:fldChar w:fldCharType="separate"/>
      </w:r>
      <w:r w:rsidR="00776852">
        <w:rPr>
          <w:rStyle w:val="BodyTextItalicChar"/>
        </w:rPr>
        <w:t>6.1.4</w:t>
      </w:r>
      <w:r w:rsidR="002A0F51" w:rsidRPr="002A0F51">
        <w:rPr>
          <w:rStyle w:val="BodyTextItalicChar"/>
        </w:rPr>
        <w:fldChar w:fldCharType="end"/>
      </w:r>
      <w:r w:rsidR="002A0F51" w:rsidRPr="002A0F51">
        <w:rPr>
          <w:rStyle w:val="BodyTextItalicChar"/>
        </w:rPr>
        <w:t xml:space="preserve"> - </w:t>
      </w:r>
      <w:r w:rsidR="002A0F51" w:rsidRPr="002A0F51">
        <w:rPr>
          <w:rStyle w:val="BodyTextItalicChar"/>
          <w:highlight w:val="yellow"/>
        </w:rPr>
        <w:fldChar w:fldCharType="begin"/>
      </w:r>
      <w:r w:rsidR="002A0F51" w:rsidRPr="002A0F51">
        <w:rPr>
          <w:rStyle w:val="BodyTextItalicChar"/>
          <w:highlight w:val="yellow"/>
        </w:rPr>
        <w:instrText xml:space="preserve"> REF _Ref395175140 \h </w:instrText>
      </w:r>
      <w:r w:rsidR="002A0F51">
        <w:rPr>
          <w:rStyle w:val="BodyTextItalicChar"/>
          <w:highlight w:val="yellow"/>
        </w:rPr>
        <w:instrText xml:space="preserve"> \* MERGEFORMAT </w:instrText>
      </w:r>
      <w:r w:rsidR="002A0F51" w:rsidRPr="002A0F51">
        <w:rPr>
          <w:rStyle w:val="BodyTextItalicChar"/>
          <w:highlight w:val="yellow"/>
        </w:rPr>
      </w:r>
      <w:r w:rsidR="002A0F51" w:rsidRPr="002A0F51">
        <w:rPr>
          <w:rStyle w:val="BodyTextItalicChar"/>
          <w:highlight w:val="yellow"/>
        </w:rPr>
        <w:fldChar w:fldCharType="separate"/>
      </w:r>
      <w:r w:rsidR="00776852" w:rsidRPr="00776852">
        <w:rPr>
          <w:rStyle w:val="BodyTextItalicChar"/>
        </w:rPr>
        <w:t>Message Format (or Record Layout) and Required Protocols</w:t>
      </w:r>
      <w:r w:rsidR="002A0F51" w:rsidRPr="002A0F51">
        <w:rPr>
          <w:rStyle w:val="BodyTextItalicChar"/>
          <w:highlight w:val="yellow"/>
        </w:rPr>
        <w:fldChar w:fldCharType="end"/>
      </w:r>
      <w:r w:rsidR="002A0F51">
        <w:t xml:space="preserve"> provides details of the correlations.</w:t>
      </w:r>
    </w:p>
    <w:p w14:paraId="03E99960" w14:textId="13F6DE1F" w:rsidR="00971F65" w:rsidRDefault="004561C5" w:rsidP="00E647E8">
      <w:pPr>
        <w:pStyle w:val="Heading4"/>
      </w:pPr>
      <w:bookmarkStart w:id="48" w:name="_Toc428794510"/>
      <w:bookmarkStart w:id="49" w:name="_Toc442082593"/>
      <w:r>
        <w:t>Assumptions</w:t>
      </w:r>
      <w:bookmarkEnd w:id="48"/>
      <w:bookmarkEnd w:id="49"/>
    </w:p>
    <w:p w14:paraId="4D42422B" w14:textId="1C7A18B8" w:rsidR="000B7C85" w:rsidRDefault="005611C7" w:rsidP="000B7C85">
      <w:pPr>
        <w:pStyle w:val="BodyText"/>
      </w:pPr>
      <w:r>
        <w:t>The CROWNWeb</w:t>
      </w:r>
      <w:r w:rsidR="000B7C85">
        <w:t xml:space="preserve"> XML-based communication protocol</w:t>
      </w:r>
      <w:r>
        <w:t xml:space="preserve"> design</w:t>
      </w:r>
      <w:r w:rsidR="000B7C85">
        <w:t xml:space="preserve"> </w:t>
      </w:r>
      <w:r w:rsidR="005C7691">
        <w:t>is based on the following assumptions</w:t>
      </w:r>
      <w:r w:rsidR="000B7C85">
        <w:t>:</w:t>
      </w:r>
    </w:p>
    <w:p w14:paraId="3D57ECBD" w14:textId="5431328D" w:rsidR="005611C7" w:rsidRDefault="005611C7" w:rsidP="000B7C85">
      <w:pPr>
        <w:pStyle w:val="BodyTextBullet"/>
      </w:pPr>
      <w:r>
        <w:t>All EDI exchanges with CROWNWeb feed through its common XML-processing software layers (i.e., stack).</w:t>
      </w:r>
    </w:p>
    <w:p w14:paraId="7121E38D" w14:textId="7E6D2AFA" w:rsidR="005611C7" w:rsidRDefault="005611C7" w:rsidP="000B7C85">
      <w:pPr>
        <w:pStyle w:val="BodyTextBullet"/>
      </w:pPr>
      <w:r>
        <w:t>EDI participant systems meet the general business and infrastructure requirements to participate in data exchange.</w:t>
      </w:r>
    </w:p>
    <w:p w14:paraId="3C2390B5" w14:textId="5AA0C0F4" w:rsidR="005611C7" w:rsidRDefault="005611C7" w:rsidP="000B7C85">
      <w:pPr>
        <w:pStyle w:val="BodyTextBullet"/>
      </w:pPr>
      <w:r>
        <w:t>Validation and persistence layers (stacks) are the same for data</w:t>
      </w:r>
      <w:r w:rsidR="008E6159">
        <w:t>,</w:t>
      </w:r>
      <w:r>
        <w:t xml:space="preserve"> whether flowing through the EDI stack or the GUI.</w:t>
      </w:r>
    </w:p>
    <w:p w14:paraId="3B734C97" w14:textId="64173066" w:rsidR="005611C7" w:rsidRDefault="008E6159" w:rsidP="008E6159">
      <w:pPr>
        <w:pStyle w:val="BodyText"/>
      </w:pPr>
      <w:r w:rsidRPr="008E6159">
        <w:rPr>
          <w:rStyle w:val="BodyTextBoldChar"/>
        </w:rPr>
        <w:t>Note</w:t>
      </w:r>
      <w:r>
        <w:t xml:space="preserve">: </w:t>
      </w:r>
      <w:r w:rsidR="005611C7">
        <w:t>These assumptions allow XML schemas to focus on data representation and its logical structure, leaving all processing responsibility outside their scope.</w:t>
      </w:r>
    </w:p>
    <w:p w14:paraId="35AEF203" w14:textId="42847A77" w:rsidR="00307F79" w:rsidRDefault="00307F79" w:rsidP="00E647E8">
      <w:pPr>
        <w:pStyle w:val="Heading4"/>
      </w:pPr>
      <w:bookmarkStart w:id="50" w:name="_Ref394927476"/>
      <w:bookmarkStart w:id="51" w:name="_Ref394927480"/>
      <w:bookmarkStart w:id="52" w:name="_Ref394927513"/>
      <w:bookmarkStart w:id="53" w:name="_Ref394927532"/>
      <w:bookmarkStart w:id="54" w:name="_Toc428794511"/>
      <w:bookmarkStart w:id="55" w:name="_Toc442082594"/>
      <w:r>
        <w:t>General Processing Steps</w:t>
      </w:r>
      <w:bookmarkEnd w:id="50"/>
      <w:bookmarkEnd w:id="51"/>
      <w:bookmarkEnd w:id="52"/>
      <w:bookmarkEnd w:id="53"/>
      <w:bookmarkEnd w:id="54"/>
      <w:bookmarkEnd w:id="55"/>
    </w:p>
    <w:p w14:paraId="55E825DA" w14:textId="77777777" w:rsidR="005C7691" w:rsidRDefault="000B7C85" w:rsidP="000B7C85">
      <w:pPr>
        <w:pStyle w:val="BodyText"/>
      </w:pPr>
      <w:r w:rsidRPr="000B7C85">
        <w:t xml:space="preserve">CROWNWeb understands </w:t>
      </w:r>
      <w:r w:rsidR="005C7691">
        <w:t xml:space="preserve">the following </w:t>
      </w:r>
      <w:r w:rsidRPr="000B7C85">
        <w:t>three types of EDI documents</w:t>
      </w:r>
      <w:r w:rsidR="005C7691">
        <w:t>:</w:t>
      </w:r>
    </w:p>
    <w:p w14:paraId="305896E8" w14:textId="0C3D5D64" w:rsidR="005611C7" w:rsidRDefault="005611C7" w:rsidP="005C7691">
      <w:pPr>
        <w:pStyle w:val="BodyTextBullet"/>
      </w:pPr>
      <w:r>
        <w:t>C</w:t>
      </w:r>
      <w:r w:rsidRPr="000B7C85">
        <w:t>linical data, su</w:t>
      </w:r>
      <w:r>
        <w:t>ch as lab results</w:t>
      </w:r>
      <w:r w:rsidRPr="000B7C85">
        <w:t xml:space="preserve"> </w:t>
      </w:r>
      <w:r>
        <w:t>and treatment details</w:t>
      </w:r>
    </w:p>
    <w:p w14:paraId="51A220FD" w14:textId="076213F0" w:rsidR="005611C7" w:rsidRDefault="005611C7" w:rsidP="005C7691">
      <w:pPr>
        <w:pStyle w:val="BodyTextBullet"/>
      </w:pPr>
      <w:r w:rsidRPr="000B7C85">
        <w:t xml:space="preserve">Facility </w:t>
      </w:r>
      <w:r w:rsidR="00E94CA4">
        <w:t>a</w:t>
      </w:r>
      <w:r w:rsidRPr="000B7C85">
        <w:t>ttestations containing answers to the perf</w:t>
      </w:r>
      <w:r>
        <w:t>ormance year attestation survey</w:t>
      </w:r>
    </w:p>
    <w:p w14:paraId="53D87A87" w14:textId="1323B0F1" w:rsidR="005611C7" w:rsidRDefault="005611C7" w:rsidP="005C7691">
      <w:pPr>
        <w:pStyle w:val="BodyTextBullet"/>
      </w:pPr>
      <w:r>
        <w:t>P</w:t>
      </w:r>
      <w:r w:rsidRPr="000B7C85">
        <w:t>atient demographic data, such as name, address, admission date, treatment modality, and other data descr</w:t>
      </w:r>
      <w:r w:rsidR="00E94CA4">
        <w:t>iptive of patient</w:t>
      </w:r>
      <w:r>
        <w:t xml:space="preserve"> status</w:t>
      </w:r>
    </w:p>
    <w:p w14:paraId="4B64B574" w14:textId="18C18B67" w:rsidR="003601CC" w:rsidRPr="003601CC" w:rsidRDefault="003601CC" w:rsidP="003601CC">
      <w:pPr>
        <w:pStyle w:val="BodyText"/>
      </w:pPr>
      <w:r>
        <w:t xml:space="preserve">As </w:t>
      </w:r>
      <w:r w:rsidRPr="00BB7495">
        <w:rPr>
          <w:rStyle w:val="BodyTextItalicChar"/>
        </w:rPr>
        <w:fldChar w:fldCharType="begin"/>
      </w:r>
      <w:r w:rsidRPr="00BB7495">
        <w:rPr>
          <w:rStyle w:val="BodyTextItalicChar"/>
        </w:rPr>
        <w:instrText xml:space="preserve"> REF _Ref394997956 \h </w:instrText>
      </w:r>
      <w:r>
        <w:rPr>
          <w:rStyle w:val="BodyTextItalicChar"/>
        </w:rPr>
        <w:instrText xml:space="preserve"> \* MERGEFORMAT </w:instrText>
      </w:r>
      <w:r w:rsidRPr="00BB7495">
        <w:rPr>
          <w:rStyle w:val="BodyTextItalicChar"/>
        </w:rPr>
      </w:r>
      <w:r w:rsidRPr="00BB7495">
        <w:rPr>
          <w:rStyle w:val="BodyTextItalicChar"/>
        </w:rPr>
        <w:fldChar w:fldCharType="separate"/>
      </w:r>
      <w:r w:rsidR="00776852" w:rsidRPr="00776852">
        <w:rPr>
          <w:rStyle w:val="BodyTextItalicChar"/>
        </w:rPr>
        <w:t>Figure 1 - EDI (XML) Process Flow</w:t>
      </w:r>
      <w:r w:rsidRPr="00BB7495">
        <w:rPr>
          <w:rStyle w:val="BodyTextItalicChar"/>
        </w:rPr>
        <w:fldChar w:fldCharType="end"/>
      </w:r>
      <w:r>
        <w:t xml:space="preserve"> depicts, </w:t>
      </w:r>
      <w:r w:rsidR="00FC69C0">
        <w:t xml:space="preserve">EDI batch data submitters create and assemble </w:t>
      </w:r>
      <w:r w:rsidRPr="00BB7495">
        <w:t xml:space="preserve">XML data files outside of the system to conform to CROWNWeb </w:t>
      </w:r>
      <w:r w:rsidR="00E94CA4" w:rsidRPr="00BB7495">
        <w:t>batch specifications</w:t>
      </w:r>
      <w:r w:rsidRPr="00BB7495">
        <w:t xml:space="preserve">. </w:t>
      </w:r>
      <w:r>
        <w:t>(</w:t>
      </w:r>
      <w:r w:rsidRPr="00BB7495">
        <w:t>The EDI Data Dictionary defines fields and elements.</w:t>
      </w:r>
      <w:r>
        <w:t>) After processing incoming XML data files, CROWNWeb produces and transmits f</w:t>
      </w:r>
      <w:r w:rsidRPr="000B7C85">
        <w:t>eedback files to communicate EDI submission results to submitters</w:t>
      </w:r>
      <w:r>
        <w:t>. I</w:t>
      </w:r>
      <w:r w:rsidRPr="000B7C85">
        <w:t xml:space="preserve">f issues </w:t>
      </w:r>
      <w:r>
        <w:t>regarding</w:t>
      </w:r>
      <w:r w:rsidRPr="000B7C85">
        <w:t xml:space="preserve"> submissions</w:t>
      </w:r>
      <w:r>
        <w:t xml:space="preserve"> occur, s</w:t>
      </w:r>
      <w:r w:rsidRPr="000B7C85">
        <w:t xml:space="preserve">ubmitters </w:t>
      </w:r>
      <w:r>
        <w:t>may</w:t>
      </w:r>
      <w:r w:rsidRPr="000B7C85">
        <w:t xml:space="preserve"> contact the </w:t>
      </w:r>
      <w:r w:rsidRPr="00E94CA4">
        <w:rPr>
          <w:rStyle w:val="BodyTextGlossaryChar"/>
        </w:rPr>
        <w:t>QualityNet</w:t>
      </w:r>
      <w:r>
        <w:t xml:space="preserve"> Help Desk for assistance. </w:t>
      </w:r>
      <w:r w:rsidRPr="000B7C85">
        <w:t xml:space="preserve">The Help Desk </w:t>
      </w:r>
      <w:r>
        <w:t>can</w:t>
      </w:r>
      <w:r w:rsidRPr="000B7C85">
        <w:t xml:space="preserve"> create a Production incident ticket </w:t>
      </w:r>
      <w:r w:rsidR="00E94CA4">
        <w:t>to track</w:t>
      </w:r>
      <w:r w:rsidRPr="000B7C85">
        <w:t xml:space="preserve"> the issue.</w:t>
      </w:r>
    </w:p>
    <w:p w14:paraId="78708379" w14:textId="5A7DD590" w:rsidR="00307F79" w:rsidRDefault="000B7C85" w:rsidP="00E36AE0">
      <w:pPr>
        <w:pStyle w:val="Figure"/>
      </w:pPr>
      <w:r w:rsidRPr="00E36AE0">
        <w:rPr>
          <w:noProof/>
        </w:rPr>
        <w:lastRenderedPageBreak/>
        <w:drawing>
          <wp:inline distT="0" distB="0" distL="0" distR="0" wp14:anchorId="3D2D5482" wp14:editId="310844CD">
            <wp:extent cx="4200525" cy="3990975"/>
            <wp:effectExtent l="0" t="0" r="9525" b="9525"/>
            <wp:docPr id="2" name="Picture 2" descr="EDI submitter inputs information via EDI transfer to the CROWNWeb system (Servers). The CRWNWeb system communicates with XML Handling/common processing. The data flows back to the EDI submiter via the same flow." title="EDI (XML) Process 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0525" cy="3990975"/>
                    </a:xfrm>
                    <a:prstGeom prst="rect">
                      <a:avLst/>
                    </a:prstGeom>
                    <a:noFill/>
                    <a:ln>
                      <a:noFill/>
                    </a:ln>
                  </pic:spPr>
                </pic:pic>
              </a:graphicData>
            </a:graphic>
          </wp:inline>
        </w:drawing>
      </w:r>
    </w:p>
    <w:p w14:paraId="13872433" w14:textId="2CD6D563" w:rsidR="00307F79" w:rsidRDefault="00307F79" w:rsidP="00307F79">
      <w:pPr>
        <w:pStyle w:val="FigureCaption"/>
      </w:pPr>
      <w:bookmarkStart w:id="56" w:name="_Ref394912243"/>
      <w:bookmarkStart w:id="57" w:name="_Ref394997956"/>
      <w:bookmarkStart w:id="58" w:name="_Toc442082607"/>
      <w:r>
        <w:t xml:space="preserve">Figure </w:t>
      </w:r>
      <w:fldSimple w:instr=" SEQ Figure \* ARABIC ">
        <w:r w:rsidR="00776852">
          <w:rPr>
            <w:noProof/>
          </w:rPr>
          <w:t>1</w:t>
        </w:r>
      </w:fldSimple>
      <w:bookmarkEnd w:id="56"/>
      <w:r w:rsidR="00E36AE0">
        <w:rPr>
          <w:noProof/>
        </w:rPr>
        <w:t xml:space="preserve"> - </w:t>
      </w:r>
      <w:r w:rsidR="000B7C85">
        <w:t>EDI (XML)</w:t>
      </w:r>
      <w:r w:rsidR="00F87609" w:rsidRPr="00F87609">
        <w:t xml:space="preserve"> Process Flow</w:t>
      </w:r>
      <w:bookmarkEnd w:id="57"/>
      <w:bookmarkEnd w:id="58"/>
    </w:p>
    <w:p w14:paraId="16F80B0A" w14:textId="52AA257B" w:rsidR="004561C5" w:rsidRDefault="004561C5" w:rsidP="00E647E8">
      <w:pPr>
        <w:pStyle w:val="Heading4"/>
      </w:pPr>
      <w:bookmarkStart w:id="59" w:name="_Toc428794512"/>
      <w:bookmarkStart w:id="60" w:name="_Toc442082595"/>
      <w:r>
        <w:t>Interface Processing Time Requirements</w:t>
      </w:r>
      <w:bookmarkEnd w:id="59"/>
      <w:bookmarkEnd w:id="60"/>
    </w:p>
    <w:p w14:paraId="496E2CC4" w14:textId="03C696D2" w:rsidR="00F3116E" w:rsidRDefault="00E26E16" w:rsidP="00F3116E">
      <w:pPr>
        <w:pStyle w:val="BodyText"/>
      </w:pPr>
      <w:r>
        <w:t>The s</w:t>
      </w:r>
      <w:r w:rsidR="000B7C85" w:rsidRPr="000B7C85">
        <w:t>ystem process</w:t>
      </w:r>
      <w:r w:rsidR="00E94CA4">
        <w:t>es</w:t>
      </w:r>
      <w:r w:rsidR="000B7C85" w:rsidRPr="000B7C85">
        <w:t xml:space="preserve"> submitted files within 24 hours of submission</w:t>
      </w:r>
      <w:r w:rsidR="00E94CA4">
        <w:t>,</w:t>
      </w:r>
      <w:r w:rsidR="000B7C85" w:rsidRPr="000B7C85">
        <w:t xml:space="preserve"> depending upon </w:t>
      </w:r>
      <w:r w:rsidR="00E94CA4" w:rsidRPr="000B7C85">
        <w:t xml:space="preserve">system </w:t>
      </w:r>
      <w:r w:rsidR="00E94CA4">
        <w:t>availability</w:t>
      </w:r>
      <w:r w:rsidR="000B7C85" w:rsidRPr="000B7C85">
        <w:t>.</w:t>
      </w:r>
    </w:p>
    <w:p w14:paraId="689FB9DC" w14:textId="1B849C55" w:rsidR="004561C5" w:rsidRDefault="004561C5" w:rsidP="00E647E8">
      <w:pPr>
        <w:pStyle w:val="Heading4"/>
      </w:pPr>
      <w:bookmarkStart w:id="61" w:name="_Ref395175138"/>
      <w:bookmarkStart w:id="62" w:name="_Ref395175140"/>
      <w:bookmarkStart w:id="63" w:name="_Toc428794513"/>
      <w:bookmarkStart w:id="64" w:name="_Toc442082596"/>
      <w:r w:rsidRPr="004561C5">
        <w:t>Message Format (or Record Layout) and Required Protocols</w:t>
      </w:r>
      <w:bookmarkEnd w:id="61"/>
      <w:bookmarkEnd w:id="62"/>
      <w:bookmarkEnd w:id="63"/>
      <w:bookmarkEnd w:id="64"/>
    </w:p>
    <w:p w14:paraId="38CC87CC" w14:textId="208B6C42" w:rsidR="00357402" w:rsidRPr="00357402" w:rsidRDefault="00FA21DA" w:rsidP="00357402">
      <w:pPr>
        <w:pStyle w:val="BodyText"/>
      </w:pPr>
      <w:r>
        <w:t xml:space="preserve">The </w:t>
      </w:r>
      <w:r w:rsidR="00D4417E">
        <w:t>subsections below provide detailed information regarding message format (or record layout) and required protocols.</w:t>
      </w:r>
    </w:p>
    <w:p w14:paraId="45CE0497" w14:textId="1F99ABCD" w:rsidR="004561C5" w:rsidRDefault="004561C5" w:rsidP="00E647E8">
      <w:pPr>
        <w:pStyle w:val="Heading5"/>
      </w:pPr>
      <w:r>
        <w:t>File Layout</w:t>
      </w:r>
    </w:p>
    <w:p w14:paraId="16A8811C" w14:textId="26E163D0" w:rsidR="000B7C85" w:rsidRDefault="000B7C85" w:rsidP="000B7C85">
      <w:pPr>
        <w:pStyle w:val="BodyText"/>
      </w:pPr>
      <w:r>
        <w:t>For convenience, the overall XML schema namespace is split among several individual XSD documents, starting with crown.xsd</w:t>
      </w:r>
      <w:r w:rsidR="00FE0F8C">
        <w:t xml:space="preserve">. </w:t>
      </w:r>
      <w:r>
        <w:t>Logically, all the XSDs combine into a single CROWN</w:t>
      </w:r>
      <w:r w:rsidR="005263A4">
        <w:t>Web</w:t>
      </w:r>
      <w:r>
        <w:t xml:space="preserve"> schema, identified by the </w:t>
      </w:r>
      <w:r w:rsidR="003601CC">
        <w:t xml:space="preserve">URI </w:t>
      </w:r>
      <w:r>
        <w:t>namespace http://crown.esrd.net/crown.</w:t>
      </w:r>
    </w:p>
    <w:p w14:paraId="589E1C3B" w14:textId="695A6C7E" w:rsidR="003601CC" w:rsidRDefault="000B7C85" w:rsidP="000B7C85">
      <w:pPr>
        <w:pStyle w:val="BodyText"/>
      </w:pPr>
      <w:r>
        <w:t xml:space="preserve">The </w:t>
      </w:r>
      <w:r w:rsidR="00E94CA4">
        <w:t xml:space="preserve">following two top-level XML elements, defined respectively in crown.xsd, represent </w:t>
      </w:r>
      <w:r>
        <w:t>two types of EDI submission</w:t>
      </w:r>
      <w:r w:rsidR="00E94CA4">
        <w:t xml:space="preserve">s, </w:t>
      </w:r>
      <w:r>
        <w:t>demographic and clinical</w:t>
      </w:r>
      <w:r w:rsidR="00E94CA4">
        <w:t>:</w:t>
      </w:r>
    </w:p>
    <w:p w14:paraId="7670443B" w14:textId="5EAAA998" w:rsidR="003601CC" w:rsidRDefault="003601CC" w:rsidP="003601CC">
      <w:pPr>
        <w:pStyle w:val="BodyTextBullet"/>
      </w:pPr>
      <w:r>
        <w:t>crown-clinical.xsd</w:t>
      </w:r>
    </w:p>
    <w:p w14:paraId="72BB7931" w14:textId="2A6B01F8" w:rsidR="003601CC" w:rsidRDefault="003601CC" w:rsidP="003601CC">
      <w:pPr>
        <w:pStyle w:val="BodyTextBullet"/>
      </w:pPr>
      <w:r>
        <w:t>crown-demographic.xsd</w:t>
      </w:r>
    </w:p>
    <w:p w14:paraId="5A80F300" w14:textId="2DA0315E" w:rsidR="003601CC" w:rsidRDefault="003601CC" w:rsidP="00BE49D7">
      <w:pPr>
        <w:pStyle w:val="BodyText"/>
        <w:keepNext/>
      </w:pPr>
      <w:r>
        <w:lastRenderedPageBreak/>
        <w:t xml:space="preserve">CROWNWeb </w:t>
      </w:r>
      <w:r w:rsidR="00E94CA4">
        <w:t xml:space="preserve">batch schemas </w:t>
      </w:r>
      <w:r w:rsidR="00EA751A">
        <w:t xml:space="preserve">consist of the following </w:t>
      </w:r>
      <w:r w:rsidR="008A1533">
        <w:t>11</w:t>
      </w:r>
      <w:r>
        <w:t xml:space="preserve"> separate schemas:</w:t>
      </w:r>
    </w:p>
    <w:p w14:paraId="17BF7402" w14:textId="77777777" w:rsidR="00BE49D7" w:rsidRDefault="00BE49D7" w:rsidP="00BE49D7">
      <w:pPr>
        <w:pStyle w:val="BodyTextBullet"/>
        <w:keepNext/>
      </w:pPr>
      <w:r>
        <w:t>crown.xsd</w:t>
      </w:r>
    </w:p>
    <w:p w14:paraId="26D2300B" w14:textId="77777777" w:rsidR="00BE49D7" w:rsidRDefault="00BE49D7" w:rsidP="00BE49D7">
      <w:pPr>
        <w:pStyle w:val="BodyTextBullet"/>
        <w:keepNext/>
      </w:pPr>
      <w:r>
        <w:t>crown-attestation.xsd</w:t>
      </w:r>
    </w:p>
    <w:p w14:paraId="6889DC20" w14:textId="77777777" w:rsidR="00BE49D7" w:rsidRDefault="00BE49D7" w:rsidP="00BE49D7">
      <w:pPr>
        <w:pStyle w:val="BodyTextBullet"/>
        <w:keepNext/>
      </w:pPr>
      <w:r>
        <w:t>crown-clinical.xsd</w:t>
      </w:r>
    </w:p>
    <w:p w14:paraId="0BCEB86E" w14:textId="77777777" w:rsidR="00BE49D7" w:rsidRDefault="00BE49D7" w:rsidP="00BE49D7">
      <w:pPr>
        <w:pStyle w:val="BodyTextBullet"/>
      </w:pPr>
      <w:r>
        <w:t>crown-clinical-cpms.xsd</w:t>
      </w:r>
    </w:p>
    <w:p w14:paraId="148610A8" w14:textId="77777777" w:rsidR="00BE49D7" w:rsidRDefault="00BE49D7" w:rsidP="00BE49D7">
      <w:pPr>
        <w:pStyle w:val="BodyTextBullet"/>
      </w:pPr>
      <w:r>
        <w:t>crown-demographic.xsd</w:t>
      </w:r>
    </w:p>
    <w:p w14:paraId="7639B573" w14:textId="77777777" w:rsidR="00BE49D7" w:rsidRDefault="00BE49D7" w:rsidP="007A74C6">
      <w:pPr>
        <w:pStyle w:val="BodyTextBullet"/>
      </w:pPr>
      <w:r>
        <w:t>crown-form2728.xsd</w:t>
      </w:r>
    </w:p>
    <w:p w14:paraId="1EF2F45E" w14:textId="77777777" w:rsidR="00BE49D7" w:rsidRDefault="00BE49D7" w:rsidP="007A74C6">
      <w:pPr>
        <w:pStyle w:val="BodyTextBullet"/>
      </w:pPr>
      <w:r>
        <w:t>crown-form2746.xsd</w:t>
      </w:r>
    </w:p>
    <w:p w14:paraId="699569BA" w14:textId="77777777" w:rsidR="00BE49D7" w:rsidRDefault="00BE49D7" w:rsidP="007A74C6">
      <w:pPr>
        <w:pStyle w:val="BodyTextBullet"/>
      </w:pPr>
      <w:r>
        <w:t>crown-forms.xsd</w:t>
      </w:r>
    </w:p>
    <w:p w14:paraId="2405EB86" w14:textId="77777777" w:rsidR="00BE49D7" w:rsidRDefault="00BE49D7" w:rsidP="007A74C6">
      <w:pPr>
        <w:pStyle w:val="BodyTextBullet"/>
      </w:pPr>
      <w:r>
        <w:t>crown-global.xsd</w:t>
      </w:r>
    </w:p>
    <w:p w14:paraId="12293D30" w14:textId="77777777" w:rsidR="00BE49D7" w:rsidRDefault="00BE49D7" w:rsidP="007A74C6">
      <w:pPr>
        <w:pStyle w:val="BodyTextBullet"/>
      </w:pPr>
      <w:r>
        <w:t>crown-patient.xsd</w:t>
      </w:r>
    </w:p>
    <w:p w14:paraId="531D152E" w14:textId="77777777" w:rsidR="00BE49D7" w:rsidRDefault="00BE49D7" w:rsidP="00EA751A">
      <w:pPr>
        <w:pStyle w:val="BodyTextBullet"/>
      </w:pPr>
      <w:r>
        <w:t>c</w:t>
      </w:r>
      <w:r w:rsidRPr="00EA751A">
        <w:t>rown-reportingMeasure.xsd</w:t>
      </w:r>
    </w:p>
    <w:p w14:paraId="30CB982F" w14:textId="40C807BF" w:rsidR="00357402" w:rsidRDefault="003601CC" w:rsidP="000B7C85">
      <w:pPr>
        <w:pStyle w:val="BodyText"/>
      </w:pPr>
      <w:r>
        <w:t xml:space="preserve">The EDI Data Dictionary details the content of the XSD schemas and what they specify. </w:t>
      </w:r>
      <w:r w:rsidR="00D4417E" w:rsidRPr="00D4417E">
        <w:rPr>
          <w:rStyle w:val="BodyTextItalicChar"/>
        </w:rPr>
        <w:fldChar w:fldCharType="begin"/>
      </w:r>
      <w:r w:rsidR="00D4417E" w:rsidRPr="00D4417E">
        <w:rPr>
          <w:rStyle w:val="BodyTextItalicChar"/>
        </w:rPr>
        <w:instrText xml:space="preserve"> REF _Ref395174732 \h </w:instrText>
      </w:r>
      <w:r w:rsidR="00D4417E">
        <w:rPr>
          <w:rStyle w:val="BodyTextItalicChar"/>
        </w:rPr>
        <w:instrText xml:space="preserve"> \* MERGEFORMAT </w:instrText>
      </w:r>
      <w:r w:rsidR="00D4417E" w:rsidRPr="00D4417E">
        <w:rPr>
          <w:rStyle w:val="BodyTextItalicChar"/>
        </w:rPr>
      </w:r>
      <w:r w:rsidR="00D4417E" w:rsidRPr="00D4417E">
        <w:rPr>
          <w:rStyle w:val="BodyTextItalicChar"/>
        </w:rPr>
        <w:fldChar w:fldCharType="separate"/>
      </w:r>
      <w:r w:rsidR="00776852" w:rsidRPr="00776852">
        <w:rPr>
          <w:rStyle w:val="BodyTextItalicChar"/>
        </w:rPr>
        <w:t>Figure 2 - XSD Document Relationships</w:t>
      </w:r>
      <w:r w:rsidR="00D4417E" w:rsidRPr="00D4417E">
        <w:rPr>
          <w:rStyle w:val="BodyTextItalicChar"/>
        </w:rPr>
        <w:fldChar w:fldCharType="end"/>
      </w:r>
      <w:r w:rsidR="00D4417E">
        <w:t xml:space="preserve"> depicts t</w:t>
      </w:r>
      <w:r w:rsidR="000B7C85">
        <w:t>he relationship</w:t>
      </w:r>
      <w:r w:rsidR="008A1533">
        <w:t>s</w:t>
      </w:r>
      <w:r w:rsidR="000B7C85">
        <w:t xml:space="preserve"> among the documents.</w:t>
      </w:r>
    </w:p>
    <w:p w14:paraId="79594960" w14:textId="3C7232D2" w:rsidR="00E36AE0" w:rsidRDefault="008A1533" w:rsidP="00E36AE0">
      <w:pPr>
        <w:pStyle w:val="Figure"/>
      </w:pPr>
      <w:r>
        <w:rPr>
          <w:noProof/>
        </w:rPr>
        <w:drawing>
          <wp:inline distT="0" distB="0" distL="0" distR="0" wp14:anchorId="04147EE8" wp14:editId="26B0C90C">
            <wp:extent cx="5943600" cy="3872230"/>
            <wp:effectExtent l="0" t="0" r="0" b="0"/>
            <wp:docPr id="1" name="Picture 1" descr="This diagram uses one-way arrows to depict the relationship between the following schemas:&#10;&#10;• crown.xsd&#10;• crown-attestation.xsd&#10;• crown-clinical.xsd&#10;• crown-clinical-cpms.xsd&#10;• crown-demographic.xsd&#10;• crown-form2728.xsd&#10;• crown-form2746.xsd&#10;• crown-forms.xsd&#10;• crown-global.xsd&#10;• crown-patient.xsd&#10;• crown-reportingMeasure.xsd" title="XSD Document Relationship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43600" cy="3872230"/>
                    </a:xfrm>
                    <a:prstGeom prst="rect">
                      <a:avLst/>
                    </a:prstGeom>
                  </pic:spPr>
                </pic:pic>
              </a:graphicData>
            </a:graphic>
          </wp:inline>
        </w:drawing>
      </w:r>
    </w:p>
    <w:p w14:paraId="5E391D06" w14:textId="467931C3" w:rsidR="00E268D7" w:rsidRDefault="00E268D7" w:rsidP="00E36AE0">
      <w:pPr>
        <w:pStyle w:val="FigureCaption"/>
      </w:pPr>
      <w:bookmarkStart w:id="65" w:name="_Ref395174732"/>
      <w:bookmarkStart w:id="66" w:name="_Toc442082608"/>
      <w:r>
        <w:t xml:space="preserve">Figure </w:t>
      </w:r>
      <w:fldSimple w:instr=" SEQ Figure \* ARABIC ">
        <w:r w:rsidR="00776852">
          <w:rPr>
            <w:noProof/>
          </w:rPr>
          <w:t>2</w:t>
        </w:r>
      </w:fldSimple>
      <w:r w:rsidR="00E36AE0">
        <w:t xml:space="preserve"> - </w:t>
      </w:r>
      <w:r>
        <w:t>XSD Document Relationships</w:t>
      </w:r>
      <w:bookmarkEnd w:id="65"/>
      <w:bookmarkEnd w:id="66"/>
    </w:p>
    <w:p w14:paraId="0B92F3A5" w14:textId="6560AD6A" w:rsidR="004561C5" w:rsidRDefault="004561C5" w:rsidP="00E647E8">
      <w:pPr>
        <w:pStyle w:val="Heading5"/>
      </w:pPr>
      <w:r>
        <w:lastRenderedPageBreak/>
        <w:t>Data Assembly Characteristics</w:t>
      </w:r>
    </w:p>
    <w:p w14:paraId="3BB24EE0" w14:textId="420F5ABD" w:rsidR="002B1CDC" w:rsidRDefault="002B1CDC" w:rsidP="00BE49D7">
      <w:pPr>
        <w:pStyle w:val="BodyText"/>
        <w:keepNext/>
      </w:pPr>
      <w:r>
        <w:t xml:space="preserve">EDI batch data submitters create and assemble </w:t>
      </w:r>
      <w:r w:rsidRPr="00BB7495">
        <w:t>XML data files outside of the system to conform to CROWNWeb batch specifications</w:t>
      </w:r>
      <w:r>
        <w:t>. T</w:t>
      </w:r>
      <w:r w:rsidRPr="00E268D7">
        <w:t xml:space="preserve">he EDI Data Dictionary </w:t>
      </w:r>
      <w:r>
        <w:t>defines</w:t>
      </w:r>
      <w:r w:rsidRPr="00E268D7">
        <w:t xml:space="preserve"> fields and elements</w:t>
      </w:r>
      <w:r>
        <w:t>.</w:t>
      </w:r>
    </w:p>
    <w:p w14:paraId="48E9A276" w14:textId="1599A14D" w:rsidR="004561C5" w:rsidRDefault="004561C5" w:rsidP="00E647E8">
      <w:pPr>
        <w:pStyle w:val="Heading5"/>
      </w:pPr>
      <w:r>
        <w:t>Field/Element Definition</w:t>
      </w:r>
    </w:p>
    <w:p w14:paraId="77E08B3F" w14:textId="66E1AAA6" w:rsidR="00357402" w:rsidRPr="005B5F6E" w:rsidRDefault="00E268D7" w:rsidP="00BE49D7">
      <w:pPr>
        <w:pStyle w:val="BodyText"/>
        <w:keepNext/>
      </w:pPr>
      <w:r w:rsidRPr="005B5F6E">
        <w:t>This section is not applicable.</w:t>
      </w:r>
    </w:p>
    <w:p w14:paraId="00AE5108" w14:textId="27671A41" w:rsidR="004561C5" w:rsidRDefault="004561C5" w:rsidP="00E647E8">
      <w:pPr>
        <w:pStyle w:val="Heading4"/>
      </w:pPr>
      <w:bookmarkStart w:id="67" w:name="_Toc428794514"/>
      <w:bookmarkStart w:id="68" w:name="_Toc442082597"/>
      <w:r>
        <w:t>Communication Methods</w:t>
      </w:r>
      <w:bookmarkEnd w:id="67"/>
      <w:bookmarkEnd w:id="68"/>
    </w:p>
    <w:p w14:paraId="11563EB4" w14:textId="7C95421D" w:rsidR="00EC10A1" w:rsidRPr="00EC10A1" w:rsidRDefault="00E268D7" w:rsidP="00EC10A1">
      <w:pPr>
        <w:pStyle w:val="BodyText"/>
      </w:pPr>
      <w:r w:rsidRPr="00E268D7">
        <w:t>All EDI transmissions are completed within the CROWNWeb system domain.</w:t>
      </w:r>
    </w:p>
    <w:p w14:paraId="3A6748F8" w14:textId="3C64AC8B" w:rsidR="004561C5" w:rsidRDefault="004561C5" w:rsidP="00E647E8">
      <w:pPr>
        <w:pStyle w:val="Heading5"/>
      </w:pPr>
      <w:r>
        <w:t>Interface Initiation</w:t>
      </w:r>
    </w:p>
    <w:p w14:paraId="4D553849" w14:textId="2FD4B4CD" w:rsidR="00EC10A1" w:rsidRPr="00EC10A1" w:rsidRDefault="00E268D7" w:rsidP="00EC10A1">
      <w:pPr>
        <w:pStyle w:val="BodyText"/>
      </w:pPr>
      <w:r w:rsidRPr="00E268D7">
        <w:t>All EDI transmissions are completed within the CROWNWeb system domain</w:t>
      </w:r>
      <w:r w:rsidR="00FE0F8C">
        <w:t xml:space="preserve">. </w:t>
      </w:r>
      <w:r w:rsidRPr="00E268D7">
        <w:t>BSOs use the GUI EDI method</w:t>
      </w:r>
      <w:r w:rsidR="002A0F51">
        <w:t>. D</w:t>
      </w:r>
      <w:r w:rsidRPr="00E268D7">
        <w:t>ue to the large file size and system constraints, each BSO is allowed to submit files on a specific day of the week</w:t>
      </w:r>
      <w:r w:rsidR="00FE0F8C">
        <w:t xml:space="preserve">. </w:t>
      </w:r>
      <w:r w:rsidRPr="00E268D7">
        <w:t>Each BSO is informed of its permitted submission schedule.</w:t>
      </w:r>
    </w:p>
    <w:p w14:paraId="3966EB7B" w14:textId="7D3C28AF" w:rsidR="004561C5" w:rsidRDefault="004561C5" w:rsidP="00E647E8">
      <w:pPr>
        <w:pStyle w:val="Heading5"/>
      </w:pPr>
      <w:r>
        <w:t>Flow Control</w:t>
      </w:r>
    </w:p>
    <w:p w14:paraId="34F0F09A" w14:textId="20FA062B" w:rsidR="00EC10A1" w:rsidRPr="006155F2" w:rsidRDefault="00E94CA4" w:rsidP="00EC10A1">
      <w:pPr>
        <w:pStyle w:val="BodyText"/>
        <w:rPr>
          <w:rFonts w:eastAsiaTheme="majorEastAsia"/>
        </w:rPr>
      </w:pPr>
      <w:r>
        <w:t>The system reports r</w:t>
      </w:r>
      <w:r w:rsidR="00E268D7" w:rsidRPr="00E268D7">
        <w:t>esults of successful submissions and those containing errors to the user immediately upon completion of processing for an uploaded EDI submission</w:t>
      </w:r>
      <w:r w:rsidR="00FE0F8C">
        <w:t xml:space="preserve">. </w:t>
      </w:r>
      <w:r w:rsidR="002A0F51">
        <w:t>Users can view t</w:t>
      </w:r>
      <w:r w:rsidR="00E268D7" w:rsidRPr="00E268D7">
        <w:t xml:space="preserve">he results for </w:t>
      </w:r>
      <w:r>
        <w:t>p</w:t>
      </w:r>
      <w:r w:rsidR="00E268D7" w:rsidRPr="00E268D7">
        <w:t>atient submissions within the Patient Processing Summary tab</w:t>
      </w:r>
      <w:r w:rsidR="002A0F51" w:rsidRPr="002A0F51">
        <w:t xml:space="preserve"> </w:t>
      </w:r>
      <w:r w:rsidR="002A0F51" w:rsidRPr="00E268D7">
        <w:t>of the CROWNWeb system</w:t>
      </w:r>
      <w:r w:rsidR="002A0F51">
        <w:t>. F</w:t>
      </w:r>
      <w:r w:rsidR="00E268D7" w:rsidRPr="00E268D7">
        <w:t xml:space="preserve">or </w:t>
      </w:r>
      <w:r>
        <w:t>c</w:t>
      </w:r>
      <w:r w:rsidR="00E268D7" w:rsidRPr="00E268D7">
        <w:t xml:space="preserve">linical submissions, </w:t>
      </w:r>
      <w:r w:rsidR="002A0F51">
        <w:t xml:space="preserve">users can view the results </w:t>
      </w:r>
      <w:r w:rsidR="00E268D7" w:rsidRPr="00E268D7">
        <w:t>within the Clinical Processing Summary tab.</w:t>
      </w:r>
    </w:p>
    <w:p w14:paraId="07F1B9C3" w14:textId="1A4B1A7D" w:rsidR="004561C5" w:rsidRDefault="004561C5" w:rsidP="00E647E8">
      <w:pPr>
        <w:pStyle w:val="Heading4"/>
      </w:pPr>
      <w:bookmarkStart w:id="69" w:name="_Toc428794515"/>
      <w:bookmarkStart w:id="70" w:name="_Toc442082598"/>
      <w:r>
        <w:t>Security Requirements</w:t>
      </w:r>
      <w:bookmarkEnd w:id="69"/>
      <w:bookmarkEnd w:id="70"/>
    </w:p>
    <w:p w14:paraId="21A92181" w14:textId="2EBE6FFE" w:rsidR="00EC10A1" w:rsidRDefault="00E268D7" w:rsidP="00EC10A1">
      <w:pPr>
        <w:pStyle w:val="BodyText"/>
      </w:pPr>
      <w:r w:rsidRPr="00E268D7">
        <w:t xml:space="preserve">Batch submitters and BSOs </w:t>
      </w:r>
      <w:r w:rsidR="00E94CA4">
        <w:t>must</w:t>
      </w:r>
      <w:r w:rsidRPr="00E268D7">
        <w:t xml:space="preserve"> meet </w:t>
      </w:r>
      <w:r w:rsidR="00E94CA4">
        <w:t>CMS-defined</w:t>
      </w:r>
      <w:r w:rsidRPr="00E268D7">
        <w:t xml:space="preserve"> standards to submit files via EDI to the CROWNWeb system</w:t>
      </w:r>
      <w:r w:rsidR="00FE0F8C">
        <w:t xml:space="preserve">. </w:t>
      </w:r>
      <w:r w:rsidRPr="00E268D7">
        <w:t xml:space="preserve">Uploaded files are secured by a </w:t>
      </w:r>
      <w:r w:rsidR="002A0F51" w:rsidRPr="00E94CA4">
        <w:rPr>
          <w:rStyle w:val="BodyTextGlossaryChar"/>
        </w:rPr>
        <w:t>virtual private network</w:t>
      </w:r>
      <w:r w:rsidR="002A0F51">
        <w:t xml:space="preserve"> (</w:t>
      </w:r>
      <w:r w:rsidRPr="00E268D7">
        <w:t>VPN</w:t>
      </w:r>
      <w:r w:rsidR="002A0F51">
        <w:t>)</w:t>
      </w:r>
      <w:r w:rsidRPr="00E268D7">
        <w:t xml:space="preserve"> and a CROWNWeb login containing a user role allowing the user to submit files via EDI.</w:t>
      </w:r>
    </w:p>
    <w:p w14:paraId="3C01671E" w14:textId="79ABC4D7" w:rsidR="004561C5" w:rsidRDefault="004561C5" w:rsidP="00E647E8">
      <w:pPr>
        <w:pStyle w:val="Heading2"/>
      </w:pPr>
      <w:bookmarkStart w:id="71" w:name="_Toc428794516"/>
      <w:bookmarkStart w:id="72" w:name="_Toc442082599"/>
      <w:r>
        <w:lastRenderedPageBreak/>
        <w:t>Qualification Methods</w:t>
      </w:r>
      <w:bookmarkEnd w:id="71"/>
      <w:bookmarkEnd w:id="72"/>
    </w:p>
    <w:p w14:paraId="67AA9F03" w14:textId="75F21C3D" w:rsidR="00B2581F" w:rsidRDefault="00562B39" w:rsidP="006113B1">
      <w:pPr>
        <w:pStyle w:val="BodyText"/>
      </w:pPr>
      <w:r w:rsidRPr="00562B39">
        <w:t xml:space="preserve">The qualification of the success of the interface has been demonstrated by the existing method. Future qualification for subsequent releases </w:t>
      </w:r>
      <w:r w:rsidR="00BE49D7">
        <w:t>will</w:t>
      </w:r>
      <w:r w:rsidRPr="00562B39">
        <w:t xml:space="preserve"> be tested, analyzed, and demonstrated using a real</w:t>
      </w:r>
      <w:r w:rsidR="00CD3370">
        <w:t>-</w:t>
      </w:r>
      <w:r w:rsidRPr="00562B39">
        <w:t>time implementation.</w:t>
      </w:r>
    </w:p>
    <w:p w14:paraId="6673D856" w14:textId="77777777" w:rsidR="008178CA" w:rsidRDefault="008178CA" w:rsidP="006113B1">
      <w:pPr>
        <w:pStyle w:val="BodyText"/>
      </w:pPr>
    </w:p>
    <w:p w14:paraId="67AA9F04" w14:textId="77777777" w:rsidR="003022A2" w:rsidRDefault="003022A2" w:rsidP="006113B1">
      <w:pPr>
        <w:pStyle w:val="BodyText"/>
        <w:sectPr w:rsidR="003022A2" w:rsidSect="00164123">
          <w:headerReference w:type="default" r:id="rId17"/>
          <w:pgSz w:w="12240" w:h="15840" w:code="1"/>
          <w:pgMar w:top="1440" w:right="1440" w:bottom="1440" w:left="1440" w:header="720" w:footer="720" w:gutter="0"/>
          <w:pgNumType w:start="1"/>
          <w:cols w:space="720"/>
          <w:docGrid w:linePitch="360"/>
        </w:sectPr>
      </w:pPr>
    </w:p>
    <w:p w14:paraId="67AA9F05" w14:textId="7EF59262" w:rsidR="000357E5" w:rsidRDefault="002E53F1" w:rsidP="006F2B45">
      <w:pPr>
        <w:pStyle w:val="BackMatterHeading"/>
      </w:pPr>
      <w:bookmarkStart w:id="73" w:name="AppendixA"/>
      <w:bookmarkStart w:id="74" w:name="_Toc428794517"/>
      <w:bookmarkStart w:id="75" w:name="_Toc442082600"/>
      <w:bookmarkStart w:id="76" w:name="_Toc490026795"/>
      <w:bookmarkEnd w:id="11"/>
      <w:bookmarkEnd w:id="12"/>
      <w:bookmarkEnd w:id="13"/>
      <w:bookmarkEnd w:id="14"/>
      <w:bookmarkEnd w:id="15"/>
      <w:r>
        <w:lastRenderedPageBreak/>
        <w:t>Appendix</w:t>
      </w:r>
      <w:r w:rsidR="004561C5">
        <w:t xml:space="preserve"> A: Interface Controls</w:t>
      </w:r>
      <w:bookmarkEnd w:id="73"/>
      <w:bookmarkEnd w:id="74"/>
      <w:bookmarkEnd w:id="75"/>
    </w:p>
    <w:p w14:paraId="375D7282" w14:textId="77777777" w:rsidR="00DC5E90" w:rsidRDefault="00DC5E90" w:rsidP="00DC5E90">
      <w:pPr>
        <w:pStyle w:val="BodyText"/>
      </w:pPr>
      <w:bookmarkStart w:id="77" w:name="_Toc510936887"/>
      <w:r>
        <w:t xml:space="preserve">This appendix does not apply to this ICD. </w:t>
      </w:r>
      <w:r w:rsidRPr="000B431E">
        <w:rPr>
          <w:rStyle w:val="BodyTextGlossaryChar"/>
        </w:rPr>
        <w:t>Open Systems Interconnection</w:t>
      </w:r>
      <w:r>
        <w:t xml:space="preserve"> (</w:t>
      </w:r>
      <w:r w:rsidRPr="00EC10A1">
        <w:t>OSI</w:t>
      </w:r>
      <w:r>
        <w:t>)</w:t>
      </w:r>
      <w:r w:rsidRPr="00EC10A1">
        <w:t xml:space="preserve"> La</w:t>
      </w:r>
      <w:r>
        <w:t>yer information is out of scope</w:t>
      </w:r>
      <w:r w:rsidRPr="00EC10A1">
        <w:t xml:space="preserve"> based on the purposes for which this document is used.</w:t>
      </w:r>
    </w:p>
    <w:p w14:paraId="16FEB122" w14:textId="77777777" w:rsidR="00DC5E90" w:rsidRDefault="00DC5E90" w:rsidP="00DC5E90">
      <w:pPr>
        <w:pStyle w:val="Caption"/>
      </w:pPr>
      <w:bookmarkStart w:id="78" w:name="_Ref381623519"/>
      <w:bookmarkStart w:id="79" w:name="_Toc381624039"/>
      <w:bookmarkStart w:id="80" w:name="_Toc382993781"/>
      <w:bookmarkStart w:id="81" w:name="_Toc384889595"/>
      <w:bookmarkStart w:id="82" w:name="_Toc399757998"/>
      <w:bookmarkStart w:id="83" w:name="_Toc401574820"/>
      <w:bookmarkStart w:id="84" w:name="_Toc401652294"/>
      <w:bookmarkStart w:id="85" w:name="_Toc442082610"/>
      <w:r>
        <w:t xml:space="preserve">Table </w:t>
      </w:r>
      <w:fldSimple w:instr=" SEQ Table \* ARABIC ">
        <w:r w:rsidR="00776852">
          <w:rPr>
            <w:noProof/>
          </w:rPr>
          <w:t>2</w:t>
        </w:r>
      </w:fldSimple>
      <w:r>
        <w:t xml:space="preserve"> - OSI Application Layer</w:t>
      </w:r>
      <w:bookmarkEnd w:id="78"/>
      <w:bookmarkEnd w:id="79"/>
      <w:bookmarkEnd w:id="80"/>
      <w:bookmarkEnd w:id="81"/>
      <w:bookmarkEnd w:id="82"/>
      <w:bookmarkEnd w:id="83"/>
      <w:bookmarkEnd w:id="84"/>
      <w:bookmarkEnd w:id="85"/>
    </w:p>
    <w:tbl>
      <w:tblPr>
        <w:tblStyle w:val="TableGrid"/>
        <w:tblW w:w="0" w:type="auto"/>
        <w:tblLook w:val="04A0" w:firstRow="1" w:lastRow="0" w:firstColumn="1" w:lastColumn="0" w:noHBand="0" w:noVBand="1"/>
        <w:tblCaption w:val="OSI Application Layer"/>
        <w:tblDescription w:val="This table contains a header row with the following columns, from left to right:&#10;&#10;Interface Type&#10;Interface From&#10;Interface To&#10;Description of Interface&#10;Other Information&#10;&#10;Three data rows reside below the header row."/>
      </w:tblPr>
      <w:tblGrid>
        <w:gridCol w:w="1573"/>
        <w:gridCol w:w="1606"/>
        <w:gridCol w:w="1350"/>
        <w:gridCol w:w="2450"/>
        <w:gridCol w:w="1905"/>
      </w:tblGrid>
      <w:tr w:rsidR="00DC5E90" w14:paraId="48B2E42D" w14:textId="77777777" w:rsidTr="00255CD5">
        <w:trPr>
          <w:cantSplit/>
          <w:tblHeader/>
        </w:trPr>
        <w:tc>
          <w:tcPr>
            <w:tcW w:w="0" w:type="auto"/>
            <w:shd w:val="clear" w:color="auto" w:fill="1F497D"/>
            <w:hideMark/>
          </w:tcPr>
          <w:p w14:paraId="43DE18E7" w14:textId="77777777" w:rsidR="00DC5E90" w:rsidRDefault="00DC5E90" w:rsidP="00E94CA4">
            <w:pPr>
              <w:pStyle w:val="TableText10HeaderCenter"/>
            </w:pPr>
            <w:r>
              <w:t>Interface Type</w:t>
            </w:r>
          </w:p>
        </w:tc>
        <w:tc>
          <w:tcPr>
            <w:tcW w:w="0" w:type="auto"/>
            <w:shd w:val="clear" w:color="auto" w:fill="1F497D"/>
            <w:hideMark/>
          </w:tcPr>
          <w:p w14:paraId="3A6E2E8F" w14:textId="77777777" w:rsidR="00DC5E90" w:rsidRDefault="00DC5E90" w:rsidP="00E94CA4">
            <w:pPr>
              <w:pStyle w:val="TableText10HeaderCenter"/>
            </w:pPr>
            <w:r>
              <w:t>Interface From</w:t>
            </w:r>
          </w:p>
        </w:tc>
        <w:tc>
          <w:tcPr>
            <w:tcW w:w="0" w:type="auto"/>
            <w:shd w:val="clear" w:color="auto" w:fill="1F497D"/>
            <w:hideMark/>
          </w:tcPr>
          <w:p w14:paraId="2FFCF938" w14:textId="77777777" w:rsidR="00DC5E90" w:rsidRDefault="00DC5E90" w:rsidP="00E94CA4">
            <w:pPr>
              <w:pStyle w:val="TableText10HeaderCenter"/>
            </w:pPr>
            <w:r>
              <w:t>Interface To</w:t>
            </w:r>
          </w:p>
        </w:tc>
        <w:tc>
          <w:tcPr>
            <w:tcW w:w="0" w:type="auto"/>
            <w:shd w:val="clear" w:color="auto" w:fill="1F497D"/>
            <w:hideMark/>
          </w:tcPr>
          <w:p w14:paraId="16F1A7F2" w14:textId="77777777" w:rsidR="00DC5E90" w:rsidRDefault="00DC5E90" w:rsidP="00E94CA4">
            <w:pPr>
              <w:pStyle w:val="TableText10HeaderCenter"/>
            </w:pPr>
            <w:r>
              <w:t>Description of Interface</w:t>
            </w:r>
          </w:p>
        </w:tc>
        <w:tc>
          <w:tcPr>
            <w:tcW w:w="0" w:type="auto"/>
            <w:shd w:val="clear" w:color="auto" w:fill="1F497D"/>
            <w:hideMark/>
          </w:tcPr>
          <w:p w14:paraId="4FC4B725" w14:textId="77777777" w:rsidR="00DC5E90" w:rsidRDefault="00DC5E90" w:rsidP="00E94CA4">
            <w:pPr>
              <w:pStyle w:val="TableText10HeaderCenter"/>
            </w:pPr>
            <w:r>
              <w:t>Other Information</w:t>
            </w:r>
          </w:p>
        </w:tc>
      </w:tr>
      <w:tr w:rsidR="00B27876" w14:paraId="01247750" w14:textId="77777777" w:rsidTr="00255CD5">
        <w:trPr>
          <w:cantSplit/>
        </w:trPr>
        <w:tc>
          <w:tcPr>
            <w:tcW w:w="0" w:type="auto"/>
          </w:tcPr>
          <w:p w14:paraId="11E8751B" w14:textId="6A926A8B" w:rsidR="00B27876" w:rsidRDefault="00B27876" w:rsidP="00E94CA4">
            <w:pPr>
              <w:pStyle w:val="TableText10"/>
            </w:pPr>
            <w:r w:rsidRPr="00456861">
              <w:t>N/A</w:t>
            </w:r>
          </w:p>
        </w:tc>
        <w:tc>
          <w:tcPr>
            <w:tcW w:w="0" w:type="auto"/>
          </w:tcPr>
          <w:p w14:paraId="1DE14FB9" w14:textId="73814A7B" w:rsidR="00B27876" w:rsidRDefault="00B27876" w:rsidP="00E94CA4">
            <w:pPr>
              <w:pStyle w:val="TableText10"/>
            </w:pPr>
            <w:r w:rsidRPr="00456861">
              <w:t>N/A</w:t>
            </w:r>
          </w:p>
        </w:tc>
        <w:tc>
          <w:tcPr>
            <w:tcW w:w="0" w:type="auto"/>
          </w:tcPr>
          <w:p w14:paraId="67BC278C" w14:textId="2FD23401" w:rsidR="00B27876" w:rsidRDefault="00B27876" w:rsidP="00E94CA4">
            <w:pPr>
              <w:pStyle w:val="TableText10"/>
            </w:pPr>
            <w:r w:rsidRPr="00456861">
              <w:t>N/A</w:t>
            </w:r>
          </w:p>
        </w:tc>
        <w:tc>
          <w:tcPr>
            <w:tcW w:w="0" w:type="auto"/>
          </w:tcPr>
          <w:p w14:paraId="384620AB" w14:textId="70EFE97E" w:rsidR="00B27876" w:rsidRDefault="00B27876" w:rsidP="00E94CA4">
            <w:pPr>
              <w:pStyle w:val="TableText10"/>
            </w:pPr>
            <w:r w:rsidRPr="00456861">
              <w:t>N/A</w:t>
            </w:r>
          </w:p>
        </w:tc>
        <w:tc>
          <w:tcPr>
            <w:tcW w:w="0" w:type="auto"/>
          </w:tcPr>
          <w:p w14:paraId="75600ECB" w14:textId="04D8C346" w:rsidR="00B27876" w:rsidRDefault="00B27876" w:rsidP="00E94CA4">
            <w:pPr>
              <w:pStyle w:val="TableText10"/>
            </w:pPr>
            <w:r w:rsidRPr="00456861">
              <w:t>N/A</w:t>
            </w:r>
          </w:p>
        </w:tc>
      </w:tr>
      <w:tr w:rsidR="00B27876" w14:paraId="1804152E" w14:textId="77777777" w:rsidTr="00255CD5">
        <w:trPr>
          <w:cantSplit/>
        </w:trPr>
        <w:tc>
          <w:tcPr>
            <w:tcW w:w="0" w:type="auto"/>
          </w:tcPr>
          <w:p w14:paraId="6F01EB63" w14:textId="5446C38C" w:rsidR="00B27876" w:rsidRDefault="00B27876" w:rsidP="00E94CA4">
            <w:pPr>
              <w:pStyle w:val="TableText10"/>
            </w:pPr>
            <w:r w:rsidRPr="00456861">
              <w:t>N/A</w:t>
            </w:r>
          </w:p>
        </w:tc>
        <w:tc>
          <w:tcPr>
            <w:tcW w:w="0" w:type="auto"/>
          </w:tcPr>
          <w:p w14:paraId="37B01F11" w14:textId="78D0F4B1" w:rsidR="00B27876" w:rsidRDefault="00B27876" w:rsidP="00E94CA4">
            <w:pPr>
              <w:pStyle w:val="TableText10"/>
            </w:pPr>
            <w:r w:rsidRPr="00456861">
              <w:t>N/A</w:t>
            </w:r>
          </w:p>
        </w:tc>
        <w:tc>
          <w:tcPr>
            <w:tcW w:w="0" w:type="auto"/>
          </w:tcPr>
          <w:p w14:paraId="7AA495FB" w14:textId="63C101A2" w:rsidR="00B27876" w:rsidRDefault="00B27876" w:rsidP="00E94CA4">
            <w:pPr>
              <w:pStyle w:val="TableText10"/>
            </w:pPr>
            <w:r w:rsidRPr="00456861">
              <w:t>N/A</w:t>
            </w:r>
          </w:p>
        </w:tc>
        <w:tc>
          <w:tcPr>
            <w:tcW w:w="0" w:type="auto"/>
          </w:tcPr>
          <w:p w14:paraId="171AB0FA" w14:textId="520EDED3" w:rsidR="00B27876" w:rsidRDefault="00B27876" w:rsidP="00E94CA4">
            <w:pPr>
              <w:pStyle w:val="TableText10"/>
            </w:pPr>
            <w:r w:rsidRPr="00456861">
              <w:t>N/A</w:t>
            </w:r>
          </w:p>
        </w:tc>
        <w:tc>
          <w:tcPr>
            <w:tcW w:w="0" w:type="auto"/>
          </w:tcPr>
          <w:p w14:paraId="760424C8" w14:textId="357151A3" w:rsidR="00B27876" w:rsidRDefault="00B27876" w:rsidP="00E94CA4">
            <w:pPr>
              <w:pStyle w:val="TableText10"/>
            </w:pPr>
            <w:r w:rsidRPr="00456861">
              <w:t>N/A</w:t>
            </w:r>
          </w:p>
        </w:tc>
      </w:tr>
      <w:tr w:rsidR="00B27876" w14:paraId="2AF65AE0" w14:textId="77777777" w:rsidTr="00255CD5">
        <w:trPr>
          <w:cantSplit/>
        </w:trPr>
        <w:tc>
          <w:tcPr>
            <w:tcW w:w="0" w:type="auto"/>
          </w:tcPr>
          <w:p w14:paraId="6FAD373C" w14:textId="64023197" w:rsidR="00B27876" w:rsidRDefault="00B27876" w:rsidP="00E94CA4">
            <w:pPr>
              <w:pStyle w:val="TableText10"/>
            </w:pPr>
            <w:r w:rsidRPr="00456861">
              <w:t>N/A</w:t>
            </w:r>
          </w:p>
        </w:tc>
        <w:tc>
          <w:tcPr>
            <w:tcW w:w="0" w:type="auto"/>
          </w:tcPr>
          <w:p w14:paraId="632CFB78" w14:textId="03BB7B38" w:rsidR="00B27876" w:rsidRDefault="00B27876" w:rsidP="00E94CA4">
            <w:pPr>
              <w:pStyle w:val="TableText10"/>
            </w:pPr>
            <w:r w:rsidRPr="00456861">
              <w:t>N/A</w:t>
            </w:r>
          </w:p>
        </w:tc>
        <w:tc>
          <w:tcPr>
            <w:tcW w:w="0" w:type="auto"/>
          </w:tcPr>
          <w:p w14:paraId="4FB82267" w14:textId="0AA1F5DB" w:rsidR="00B27876" w:rsidRDefault="00B27876" w:rsidP="00E94CA4">
            <w:pPr>
              <w:pStyle w:val="TableText10"/>
            </w:pPr>
            <w:r w:rsidRPr="00456861">
              <w:t>N/A</w:t>
            </w:r>
          </w:p>
        </w:tc>
        <w:tc>
          <w:tcPr>
            <w:tcW w:w="0" w:type="auto"/>
          </w:tcPr>
          <w:p w14:paraId="660CB444" w14:textId="1E812FC0" w:rsidR="00B27876" w:rsidRDefault="00B27876" w:rsidP="00E94CA4">
            <w:pPr>
              <w:pStyle w:val="TableText10"/>
            </w:pPr>
            <w:r w:rsidRPr="00456861">
              <w:t>N/A</w:t>
            </w:r>
          </w:p>
        </w:tc>
        <w:tc>
          <w:tcPr>
            <w:tcW w:w="0" w:type="auto"/>
          </w:tcPr>
          <w:p w14:paraId="106C6F4B" w14:textId="0D0638FA" w:rsidR="00B27876" w:rsidRDefault="00B27876" w:rsidP="00E94CA4">
            <w:pPr>
              <w:pStyle w:val="TableText10"/>
            </w:pPr>
            <w:r w:rsidRPr="00456861">
              <w:t>N/A</w:t>
            </w:r>
          </w:p>
        </w:tc>
      </w:tr>
    </w:tbl>
    <w:p w14:paraId="480919EB" w14:textId="77777777" w:rsidR="00DC5E90" w:rsidRDefault="00DC5E90" w:rsidP="00DC5E90">
      <w:pPr>
        <w:pStyle w:val="ParagraphSpacer10"/>
      </w:pPr>
    </w:p>
    <w:p w14:paraId="20341E58" w14:textId="77777777" w:rsidR="00DC5E90" w:rsidRDefault="00DC5E90" w:rsidP="00DC5E90">
      <w:pPr>
        <w:pStyle w:val="Caption"/>
      </w:pPr>
      <w:bookmarkStart w:id="86" w:name="_Toc381624040"/>
      <w:bookmarkStart w:id="87" w:name="_Toc382993782"/>
      <w:bookmarkStart w:id="88" w:name="_Toc384889596"/>
      <w:bookmarkStart w:id="89" w:name="_Toc399757999"/>
      <w:bookmarkStart w:id="90" w:name="_Toc401574821"/>
      <w:bookmarkStart w:id="91" w:name="_Toc401652295"/>
      <w:bookmarkStart w:id="92" w:name="_Toc442082611"/>
      <w:r>
        <w:t xml:space="preserve">Table </w:t>
      </w:r>
      <w:fldSimple w:instr=" SEQ Table \* ARABIC ">
        <w:r w:rsidR="00776852">
          <w:rPr>
            <w:noProof/>
          </w:rPr>
          <w:t>3</w:t>
        </w:r>
      </w:fldSimple>
      <w:r>
        <w:t xml:space="preserve"> - OSI Presentation Layer</w:t>
      </w:r>
      <w:bookmarkEnd w:id="86"/>
      <w:bookmarkEnd w:id="87"/>
      <w:bookmarkEnd w:id="88"/>
      <w:bookmarkEnd w:id="89"/>
      <w:bookmarkEnd w:id="90"/>
      <w:bookmarkEnd w:id="91"/>
      <w:bookmarkEnd w:id="92"/>
    </w:p>
    <w:tbl>
      <w:tblPr>
        <w:tblStyle w:val="TableGrid"/>
        <w:tblW w:w="0" w:type="auto"/>
        <w:tblLook w:val="04A0" w:firstRow="1" w:lastRow="0" w:firstColumn="1" w:lastColumn="0" w:noHBand="0" w:noVBand="1"/>
        <w:tblCaption w:val="OSI Presentation Layer"/>
        <w:tblDescription w:val="This table contains a header row with the following columns, from left to right:&#10;&#10;Interface Type&#10;Interface From&#10;Interface To&#10;Description of Interface&#10;Other Information&#10;&#10;Three data rows reside below the header row."/>
      </w:tblPr>
      <w:tblGrid>
        <w:gridCol w:w="1573"/>
        <w:gridCol w:w="1606"/>
        <w:gridCol w:w="1350"/>
        <w:gridCol w:w="2450"/>
        <w:gridCol w:w="1905"/>
      </w:tblGrid>
      <w:tr w:rsidR="00DC5E90" w14:paraId="04C83D32" w14:textId="77777777" w:rsidTr="00255CD5">
        <w:trPr>
          <w:cantSplit/>
          <w:tblHeader/>
        </w:trPr>
        <w:tc>
          <w:tcPr>
            <w:tcW w:w="0" w:type="auto"/>
            <w:shd w:val="clear" w:color="auto" w:fill="1F497D"/>
            <w:hideMark/>
          </w:tcPr>
          <w:p w14:paraId="0A7CE4DF" w14:textId="77777777" w:rsidR="00DC5E90" w:rsidRDefault="00DC5E90" w:rsidP="00E94CA4">
            <w:pPr>
              <w:pStyle w:val="TableText10HeaderCenter"/>
            </w:pPr>
            <w:r>
              <w:t>Interface Type</w:t>
            </w:r>
          </w:p>
        </w:tc>
        <w:tc>
          <w:tcPr>
            <w:tcW w:w="0" w:type="auto"/>
            <w:shd w:val="clear" w:color="auto" w:fill="1F497D"/>
            <w:hideMark/>
          </w:tcPr>
          <w:p w14:paraId="7464FCC0" w14:textId="77777777" w:rsidR="00DC5E90" w:rsidRDefault="00DC5E90" w:rsidP="00E94CA4">
            <w:pPr>
              <w:pStyle w:val="TableText10HeaderCenter"/>
            </w:pPr>
            <w:r>
              <w:t>Interface From</w:t>
            </w:r>
          </w:p>
        </w:tc>
        <w:tc>
          <w:tcPr>
            <w:tcW w:w="0" w:type="auto"/>
            <w:shd w:val="clear" w:color="auto" w:fill="1F497D"/>
            <w:hideMark/>
          </w:tcPr>
          <w:p w14:paraId="6141455D" w14:textId="77777777" w:rsidR="00DC5E90" w:rsidRDefault="00DC5E90" w:rsidP="00E94CA4">
            <w:pPr>
              <w:pStyle w:val="TableText10HeaderCenter"/>
            </w:pPr>
            <w:r>
              <w:t>Interface To</w:t>
            </w:r>
          </w:p>
        </w:tc>
        <w:tc>
          <w:tcPr>
            <w:tcW w:w="0" w:type="auto"/>
            <w:shd w:val="clear" w:color="auto" w:fill="1F497D"/>
            <w:hideMark/>
          </w:tcPr>
          <w:p w14:paraId="200EE51E" w14:textId="77777777" w:rsidR="00DC5E90" w:rsidRDefault="00DC5E90" w:rsidP="00E94CA4">
            <w:pPr>
              <w:pStyle w:val="TableText10HeaderCenter"/>
            </w:pPr>
            <w:r>
              <w:t>Description of Interface</w:t>
            </w:r>
          </w:p>
        </w:tc>
        <w:tc>
          <w:tcPr>
            <w:tcW w:w="0" w:type="auto"/>
            <w:shd w:val="clear" w:color="auto" w:fill="1F497D"/>
            <w:hideMark/>
          </w:tcPr>
          <w:p w14:paraId="76786BB0" w14:textId="77777777" w:rsidR="00DC5E90" w:rsidRDefault="00DC5E90" w:rsidP="00E94CA4">
            <w:pPr>
              <w:pStyle w:val="TableText10HeaderCenter"/>
            </w:pPr>
            <w:r>
              <w:t>Other Information</w:t>
            </w:r>
          </w:p>
        </w:tc>
      </w:tr>
      <w:tr w:rsidR="00B27876" w14:paraId="1CAD31A7" w14:textId="77777777" w:rsidTr="00255CD5">
        <w:trPr>
          <w:cantSplit/>
        </w:trPr>
        <w:tc>
          <w:tcPr>
            <w:tcW w:w="0" w:type="auto"/>
          </w:tcPr>
          <w:p w14:paraId="10E05D31" w14:textId="52DCC2A9" w:rsidR="00B27876" w:rsidRDefault="00B27876" w:rsidP="00E94CA4">
            <w:pPr>
              <w:pStyle w:val="TableText10"/>
            </w:pPr>
            <w:r w:rsidRPr="00DB3FE2">
              <w:t>N/A</w:t>
            </w:r>
          </w:p>
        </w:tc>
        <w:tc>
          <w:tcPr>
            <w:tcW w:w="0" w:type="auto"/>
          </w:tcPr>
          <w:p w14:paraId="0A63D2DB" w14:textId="65EED893" w:rsidR="00B27876" w:rsidRDefault="00B27876" w:rsidP="00E94CA4">
            <w:pPr>
              <w:pStyle w:val="TableText10"/>
            </w:pPr>
            <w:r w:rsidRPr="00DB3FE2">
              <w:t>N/A</w:t>
            </w:r>
          </w:p>
        </w:tc>
        <w:tc>
          <w:tcPr>
            <w:tcW w:w="0" w:type="auto"/>
          </w:tcPr>
          <w:p w14:paraId="329CDBEC" w14:textId="39D31D52" w:rsidR="00B27876" w:rsidRDefault="00B27876" w:rsidP="00E94CA4">
            <w:pPr>
              <w:pStyle w:val="TableText10"/>
            </w:pPr>
            <w:r w:rsidRPr="00DB3FE2">
              <w:t>N/A</w:t>
            </w:r>
          </w:p>
        </w:tc>
        <w:tc>
          <w:tcPr>
            <w:tcW w:w="0" w:type="auto"/>
          </w:tcPr>
          <w:p w14:paraId="46ADC7B2" w14:textId="043EA17E" w:rsidR="00B27876" w:rsidRDefault="00B27876" w:rsidP="00E94CA4">
            <w:pPr>
              <w:pStyle w:val="TableText10"/>
            </w:pPr>
            <w:r w:rsidRPr="00DB3FE2">
              <w:t>N/A</w:t>
            </w:r>
          </w:p>
        </w:tc>
        <w:tc>
          <w:tcPr>
            <w:tcW w:w="0" w:type="auto"/>
          </w:tcPr>
          <w:p w14:paraId="13D2E523" w14:textId="49B570EC" w:rsidR="00B27876" w:rsidRDefault="00B27876" w:rsidP="00E94CA4">
            <w:pPr>
              <w:pStyle w:val="TableText10"/>
            </w:pPr>
            <w:r w:rsidRPr="00DB3FE2">
              <w:t>N/A</w:t>
            </w:r>
          </w:p>
        </w:tc>
      </w:tr>
      <w:tr w:rsidR="00B27876" w14:paraId="446D25D7" w14:textId="77777777" w:rsidTr="00255CD5">
        <w:trPr>
          <w:cantSplit/>
        </w:trPr>
        <w:tc>
          <w:tcPr>
            <w:tcW w:w="0" w:type="auto"/>
          </w:tcPr>
          <w:p w14:paraId="3B56A783" w14:textId="6BC5F3BE" w:rsidR="00B27876" w:rsidRDefault="00B27876" w:rsidP="00E94CA4">
            <w:pPr>
              <w:pStyle w:val="TableText10"/>
            </w:pPr>
            <w:r w:rsidRPr="00DB3FE2">
              <w:t>N/A</w:t>
            </w:r>
          </w:p>
        </w:tc>
        <w:tc>
          <w:tcPr>
            <w:tcW w:w="0" w:type="auto"/>
          </w:tcPr>
          <w:p w14:paraId="06653040" w14:textId="2E5D60B3" w:rsidR="00B27876" w:rsidRDefault="00B27876" w:rsidP="00E94CA4">
            <w:pPr>
              <w:pStyle w:val="TableText10"/>
            </w:pPr>
            <w:r w:rsidRPr="00DB3FE2">
              <w:t>N/A</w:t>
            </w:r>
          </w:p>
        </w:tc>
        <w:tc>
          <w:tcPr>
            <w:tcW w:w="0" w:type="auto"/>
          </w:tcPr>
          <w:p w14:paraId="72F8AAB0" w14:textId="11BAEFA9" w:rsidR="00B27876" w:rsidRDefault="00B27876" w:rsidP="00E94CA4">
            <w:pPr>
              <w:pStyle w:val="TableText10"/>
            </w:pPr>
            <w:r w:rsidRPr="00DB3FE2">
              <w:t>N/A</w:t>
            </w:r>
          </w:p>
        </w:tc>
        <w:tc>
          <w:tcPr>
            <w:tcW w:w="0" w:type="auto"/>
          </w:tcPr>
          <w:p w14:paraId="48B91EEB" w14:textId="5946556F" w:rsidR="00B27876" w:rsidRDefault="00B27876" w:rsidP="00E94CA4">
            <w:pPr>
              <w:pStyle w:val="TableText10"/>
            </w:pPr>
            <w:r w:rsidRPr="00DB3FE2">
              <w:t>N/A</w:t>
            </w:r>
          </w:p>
        </w:tc>
        <w:tc>
          <w:tcPr>
            <w:tcW w:w="0" w:type="auto"/>
          </w:tcPr>
          <w:p w14:paraId="00E3F651" w14:textId="08C76F21" w:rsidR="00B27876" w:rsidRDefault="00B27876" w:rsidP="00E94CA4">
            <w:pPr>
              <w:pStyle w:val="TableText10"/>
            </w:pPr>
            <w:r w:rsidRPr="00DB3FE2">
              <w:t>N/A</w:t>
            </w:r>
          </w:p>
        </w:tc>
      </w:tr>
      <w:tr w:rsidR="00B27876" w14:paraId="7851BB36" w14:textId="77777777" w:rsidTr="00255CD5">
        <w:trPr>
          <w:cantSplit/>
        </w:trPr>
        <w:tc>
          <w:tcPr>
            <w:tcW w:w="0" w:type="auto"/>
          </w:tcPr>
          <w:p w14:paraId="2A518D96" w14:textId="2D7FAA64" w:rsidR="00B27876" w:rsidRDefault="00B27876" w:rsidP="00E94CA4">
            <w:pPr>
              <w:pStyle w:val="TableText10"/>
            </w:pPr>
            <w:r w:rsidRPr="00DB3FE2">
              <w:t>N/A</w:t>
            </w:r>
          </w:p>
        </w:tc>
        <w:tc>
          <w:tcPr>
            <w:tcW w:w="0" w:type="auto"/>
          </w:tcPr>
          <w:p w14:paraId="15B188B0" w14:textId="519DE5D9" w:rsidR="00B27876" w:rsidRDefault="00B27876" w:rsidP="00E94CA4">
            <w:pPr>
              <w:pStyle w:val="TableText10"/>
            </w:pPr>
            <w:r w:rsidRPr="00DB3FE2">
              <w:t>N/A</w:t>
            </w:r>
          </w:p>
        </w:tc>
        <w:tc>
          <w:tcPr>
            <w:tcW w:w="0" w:type="auto"/>
          </w:tcPr>
          <w:p w14:paraId="56D58F91" w14:textId="5B071E19" w:rsidR="00B27876" w:rsidRDefault="00B27876" w:rsidP="00E94CA4">
            <w:pPr>
              <w:pStyle w:val="TableText10"/>
            </w:pPr>
            <w:r w:rsidRPr="00DB3FE2">
              <w:t>N/A</w:t>
            </w:r>
          </w:p>
        </w:tc>
        <w:tc>
          <w:tcPr>
            <w:tcW w:w="0" w:type="auto"/>
          </w:tcPr>
          <w:p w14:paraId="59F1A064" w14:textId="48050515" w:rsidR="00B27876" w:rsidRDefault="00B27876" w:rsidP="00E94CA4">
            <w:pPr>
              <w:pStyle w:val="TableText10"/>
            </w:pPr>
            <w:r w:rsidRPr="00DB3FE2">
              <w:t>N/A</w:t>
            </w:r>
          </w:p>
        </w:tc>
        <w:tc>
          <w:tcPr>
            <w:tcW w:w="0" w:type="auto"/>
          </w:tcPr>
          <w:p w14:paraId="25A2F9B1" w14:textId="7F2D5A51" w:rsidR="00B27876" w:rsidRDefault="00B27876" w:rsidP="00E94CA4">
            <w:pPr>
              <w:pStyle w:val="TableText10"/>
            </w:pPr>
            <w:r w:rsidRPr="00DB3FE2">
              <w:t>N/A</w:t>
            </w:r>
          </w:p>
        </w:tc>
      </w:tr>
    </w:tbl>
    <w:p w14:paraId="7288047E" w14:textId="77777777" w:rsidR="00DC5E90" w:rsidRDefault="00DC5E90" w:rsidP="00DC5E90">
      <w:pPr>
        <w:pStyle w:val="ParagraphSpacer10"/>
      </w:pPr>
    </w:p>
    <w:p w14:paraId="67215BF8" w14:textId="77777777" w:rsidR="00DC5E90" w:rsidRDefault="00DC5E90" w:rsidP="00DC5E90">
      <w:pPr>
        <w:pStyle w:val="Caption"/>
      </w:pPr>
      <w:bookmarkStart w:id="93" w:name="_Toc381624041"/>
      <w:bookmarkStart w:id="94" w:name="_Toc382993783"/>
      <w:bookmarkStart w:id="95" w:name="_Toc384889597"/>
      <w:bookmarkStart w:id="96" w:name="_Toc399758000"/>
      <w:bookmarkStart w:id="97" w:name="_Toc401574822"/>
      <w:bookmarkStart w:id="98" w:name="_Toc401652296"/>
      <w:bookmarkStart w:id="99" w:name="_Toc442082612"/>
      <w:r>
        <w:t xml:space="preserve">Table </w:t>
      </w:r>
      <w:fldSimple w:instr=" SEQ Table \* ARABIC ">
        <w:r w:rsidR="00776852">
          <w:rPr>
            <w:noProof/>
          </w:rPr>
          <w:t>4</w:t>
        </w:r>
      </w:fldSimple>
      <w:r>
        <w:t xml:space="preserve"> - OSI Session Layer</w:t>
      </w:r>
      <w:bookmarkEnd w:id="93"/>
      <w:bookmarkEnd w:id="94"/>
      <w:bookmarkEnd w:id="95"/>
      <w:bookmarkEnd w:id="96"/>
      <w:bookmarkEnd w:id="97"/>
      <w:bookmarkEnd w:id="98"/>
      <w:bookmarkEnd w:id="99"/>
    </w:p>
    <w:tbl>
      <w:tblPr>
        <w:tblStyle w:val="TableGrid"/>
        <w:tblW w:w="0" w:type="auto"/>
        <w:tblLook w:val="04A0" w:firstRow="1" w:lastRow="0" w:firstColumn="1" w:lastColumn="0" w:noHBand="0" w:noVBand="1"/>
        <w:tblCaption w:val="OSI Session Layer"/>
        <w:tblDescription w:val="This table contains a header row with the following columns, from left to right:&#10;&#10;Interface Type&#10;Interface From&#10;Interface To&#10;Description of Interface&#10;Other Information&#10;&#10;Three data rows reside below the header row."/>
      </w:tblPr>
      <w:tblGrid>
        <w:gridCol w:w="1573"/>
        <w:gridCol w:w="1606"/>
        <w:gridCol w:w="1350"/>
        <w:gridCol w:w="2450"/>
        <w:gridCol w:w="1905"/>
      </w:tblGrid>
      <w:tr w:rsidR="00DC5E90" w14:paraId="75B3DCFF" w14:textId="77777777" w:rsidTr="00255CD5">
        <w:trPr>
          <w:cantSplit/>
          <w:tblHeader/>
        </w:trPr>
        <w:tc>
          <w:tcPr>
            <w:tcW w:w="0" w:type="auto"/>
            <w:shd w:val="clear" w:color="auto" w:fill="1F497D"/>
            <w:hideMark/>
          </w:tcPr>
          <w:p w14:paraId="05D21F3A" w14:textId="77777777" w:rsidR="00DC5E90" w:rsidRDefault="00DC5E90" w:rsidP="00E94CA4">
            <w:pPr>
              <w:pStyle w:val="TableText10HeaderCenter"/>
            </w:pPr>
            <w:r>
              <w:t>Interface Type</w:t>
            </w:r>
          </w:p>
        </w:tc>
        <w:tc>
          <w:tcPr>
            <w:tcW w:w="0" w:type="auto"/>
            <w:shd w:val="clear" w:color="auto" w:fill="1F497D"/>
            <w:hideMark/>
          </w:tcPr>
          <w:p w14:paraId="69049749" w14:textId="77777777" w:rsidR="00DC5E90" w:rsidRDefault="00DC5E90" w:rsidP="00E94CA4">
            <w:pPr>
              <w:pStyle w:val="TableText10HeaderCenter"/>
            </w:pPr>
            <w:r>
              <w:t>Interface From</w:t>
            </w:r>
          </w:p>
        </w:tc>
        <w:tc>
          <w:tcPr>
            <w:tcW w:w="0" w:type="auto"/>
            <w:shd w:val="clear" w:color="auto" w:fill="1F497D"/>
            <w:hideMark/>
          </w:tcPr>
          <w:p w14:paraId="702CB398" w14:textId="77777777" w:rsidR="00DC5E90" w:rsidRDefault="00DC5E90" w:rsidP="00E94CA4">
            <w:pPr>
              <w:pStyle w:val="TableText10HeaderCenter"/>
            </w:pPr>
            <w:r>
              <w:t>Interface To</w:t>
            </w:r>
          </w:p>
        </w:tc>
        <w:tc>
          <w:tcPr>
            <w:tcW w:w="0" w:type="auto"/>
            <w:shd w:val="clear" w:color="auto" w:fill="1F497D"/>
            <w:hideMark/>
          </w:tcPr>
          <w:p w14:paraId="7DF2B385" w14:textId="77777777" w:rsidR="00DC5E90" w:rsidRDefault="00DC5E90" w:rsidP="00E94CA4">
            <w:pPr>
              <w:pStyle w:val="TableText10HeaderCenter"/>
            </w:pPr>
            <w:r>
              <w:t>Description of Interface</w:t>
            </w:r>
          </w:p>
        </w:tc>
        <w:tc>
          <w:tcPr>
            <w:tcW w:w="0" w:type="auto"/>
            <w:shd w:val="clear" w:color="auto" w:fill="1F497D"/>
            <w:hideMark/>
          </w:tcPr>
          <w:p w14:paraId="62DDE555" w14:textId="77777777" w:rsidR="00DC5E90" w:rsidRDefault="00DC5E90" w:rsidP="00E94CA4">
            <w:pPr>
              <w:pStyle w:val="TableText10HeaderCenter"/>
            </w:pPr>
            <w:r>
              <w:t>Other Information</w:t>
            </w:r>
          </w:p>
        </w:tc>
      </w:tr>
      <w:tr w:rsidR="00B27876" w14:paraId="2A471507" w14:textId="77777777" w:rsidTr="00255CD5">
        <w:trPr>
          <w:cantSplit/>
        </w:trPr>
        <w:tc>
          <w:tcPr>
            <w:tcW w:w="0" w:type="auto"/>
          </w:tcPr>
          <w:p w14:paraId="10320ACA" w14:textId="50C441BA" w:rsidR="00B27876" w:rsidRDefault="00B27876" w:rsidP="00E94CA4">
            <w:pPr>
              <w:pStyle w:val="TableText10"/>
            </w:pPr>
            <w:r w:rsidRPr="00A41A58">
              <w:t>N/A</w:t>
            </w:r>
          </w:p>
        </w:tc>
        <w:tc>
          <w:tcPr>
            <w:tcW w:w="0" w:type="auto"/>
          </w:tcPr>
          <w:p w14:paraId="6AD4AD4A" w14:textId="31D4A9BB" w:rsidR="00B27876" w:rsidRDefault="00B27876" w:rsidP="00E94CA4">
            <w:pPr>
              <w:pStyle w:val="TableText10"/>
            </w:pPr>
            <w:r w:rsidRPr="00A41A58">
              <w:t>N/A</w:t>
            </w:r>
          </w:p>
        </w:tc>
        <w:tc>
          <w:tcPr>
            <w:tcW w:w="0" w:type="auto"/>
          </w:tcPr>
          <w:p w14:paraId="7C08DBC7" w14:textId="76F24910" w:rsidR="00B27876" w:rsidRDefault="00B27876" w:rsidP="00E94CA4">
            <w:pPr>
              <w:pStyle w:val="TableText10"/>
            </w:pPr>
            <w:r w:rsidRPr="00A41A58">
              <w:t>N/A</w:t>
            </w:r>
          </w:p>
        </w:tc>
        <w:tc>
          <w:tcPr>
            <w:tcW w:w="0" w:type="auto"/>
          </w:tcPr>
          <w:p w14:paraId="7AE450B5" w14:textId="2D979499" w:rsidR="00B27876" w:rsidRDefault="00B27876" w:rsidP="00E94CA4">
            <w:pPr>
              <w:pStyle w:val="TableText10"/>
            </w:pPr>
            <w:r w:rsidRPr="00A41A58">
              <w:t>N/A</w:t>
            </w:r>
          </w:p>
        </w:tc>
        <w:tc>
          <w:tcPr>
            <w:tcW w:w="0" w:type="auto"/>
          </w:tcPr>
          <w:p w14:paraId="23F933DB" w14:textId="6AF5C377" w:rsidR="00B27876" w:rsidRDefault="00B27876" w:rsidP="00E94CA4">
            <w:pPr>
              <w:pStyle w:val="TableText10"/>
            </w:pPr>
            <w:r w:rsidRPr="00A41A58">
              <w:t>N/A</w:t>
            </w:r>
          </w:p>
        </w:tc>
      </w:tr>
      <w:tr w:rsidR="00B27876" w14:paraId="24F197A9" w14:textId="77777777" w:rsidTr="00255CD5">
        <w:trPr>
          <w:cantSplit/>
        </w:trPr>
        <w:tc>
          <w:tcPr>
            <w:tcW w:w="0" w:type="auto"/>
          </w:tcPr>
          <w:p w14:paraId="03FE776D" w14:textId="54434B5B" w:rsidR="00B27876" w:rsidRDefault="00B27876" w:rsidP="00E94CA4">
            <w:pPr>
              <w:pStyle w:val="TableText10"/>
            </w:pPr>
            <w:r w:rsidRPr="00A41A58">
              <w:t>N/A</w:t>
            </w:r>
          </w:p>
        </w:tc>
        <w:tc>
          <w:tcPr>
            <w:tcW w:w="0" w:type="auto"/>
          </w:tcPr>
          <w:p w14:paraId="543847D2" w14:textId="3EA51697" w:rsidR="00B27876" w:rsidRDefault="00B27876" w:rsidP="00E94CA4">
            <w:pPr>
              <w:pStyle w:val="TableText10"/>
            </w:pPr>
            <w:r w:rsidRPr="00A41A58">
              <w:t>N/A</w:t>
            </w:r>
          </w:p>
        </w:tc>
        <w:tc>
          <w:tcPr>
            <w:tcW w:w="0" w:type="auto"/>
          </w:tcPr>
          <w:p w14:paraId="0E28181C" w14:textId="752BBBB6" w:rsidR="00B27876" w:rsidRDefault="00B27876" w:rsidP="00E94CA4">
            <w:pPr>
              <w:pStyle w:val="TableText10"/>
            </w:pPr>
            <w:r w:rsidRPr="00A41A58">
              <w:t>N/A</w:t>
            </w:r>
          </w:p>
        </w:tc>
        <w:tc>
          <w:tcPr>
            <w:tcW w:w="0" w:type="auto"/>
          </w:tcPr>
          <w:p w14:paraId="3331B553" w14:textId="67971846" w:rsidR="00B27876" w:rsidRDefault="00B27876" w:rsidP="00E94CA4">
            <w:pPr>
              <w:pStyle w:val="TableText10"/>
            </w:pPr>
            <w:r w:rsidRPr="00A41A58">
              <w:t>N/A</w:t>
            </w:r>
          </w:p>
        </w:tc>
        <w:tc>
          <w:tcPr>
            <w:tcW w:w="0" w:type="auto"/>
          </w:tcPr>
          <w:p w14:paraId="1506121D" w14:textId="723ACBBA" w:rsidR="00B27876" w:rsidRDefault="00B27876" w:rsidP="00E94CA4">
            <w:pPr>
              <w:pStyle w:val="TableText10"/>
            </w:pPr>
            <w:r w:rsidRPr="00A41A58">
              <w:t>N/A</w:t>
            </w:r>
          </w:p>
        </w:tc>
      </w:tr>
      <w:tr w:rsidR="00B27876" w14:paraId="78A4A1EF" w14:textId="77777777" w:rsidTr="00255CD5">
        <w:trPr>
          <w:cantSplit/>
        </w:trPr>
        <w:tc>
          <w:tcPr>
            <w:tcW w:w="0" w:type="auto"/>
          </w:tcPr>
          <w:p w14:paraId="6353FFEA" w14:textId="2E90968C" w:rsidR="00B27876" w:rsidRDefault="00B27876" w:rsidP="00E94CA4">
            <w:pPr>
              <w:pStyle w:val="TableText10"/>
            </w:pPr>
            <w:r w:rsidRPr="00A41A58">
              <w:t>N/A</w:t>
            </w:r>
          </w:p>
        </w:tc>
        <w:tc>
          <w:tcPr>
            <w:tcW w:w="0" w:type="auto"/>
          </w:tcPr>
          <w:p w14:paraId="288DA5D3" w14:textId="3459A97A" w:rsidR="00B27876" w:rsidRDefault="00B27876" w:rsidP="00E94CA4">
            <w:pPr>
              <w:pStyle w:val="TableText10"/>
            </w:pPr>
            <w:r w:rsidRPr="00A41A58">
              <w:t>N/A</w:t>
            </w:r>
          </w:p>
        </w:tc>
        <w:tc>
          <w:tcPr>
            <w:tcW w:w="0" w:type="auto"/>
          </w:tcPr>
          <w:p w14:paraId="5D1F661E" w14:textId="414F7347" w:rsidR="00B27876" w:rsidRDefault="00B27876" w:rsidP="00E94CA4">
            <w:pPr>
              <w:pStyle w:val="TableText10"/>
            </w:pPr>
            <w:r w:rsidRPr="00A41A58">
              <w:t>N/A</w:t>
            </w:r>
          </w:p>
        </w:tc>
        <w:tc>
          <w:tcPr>
            <w:tcW w:w="0" w:type="auto"/>
          </w:tcPr>
          <w:p w14:paraId="189D7E45" w14:textId="3792D0AC" w:rsidR="00B27876" w:rsidRDefault="00B27876" w:rsidP="00E94CA4">
            <w:pPr>
              <w:pStyle w:val="TableText10"/>
            </w:pPr>
            <w:r w:rsidRPr="00A41A58">
              <w:t>N/A</w:t>
            </w:r>
          </w:p>
        </w:tc>
        <w:tc>
          <w:tcPr>
            <w:tcW w:w="0" w:type="auto"/>
          </w:tcPr>
          <w:p w14:paraId="6D01C9B9" w14:textId="13F58868" w:rsidR="00B27876" w:rsidRDefault="00B27876" w:rsidP="00E94CA4">
            <w:pPr>
              <w:pStyle w:val="TableText10"/>
            </w:pPr>
            <w:r w:rsidRPr="00A41A58">
              <w:t>N/A</w:t>
            </w:r>
          </w:p>
        </w:tc>
      </w:tr>
    </w:tbl>
    <w:p w14:paraId="5EE54509" w14:textId="77777777" w:rsidR="00DC5E90" w:rsidRDefault="00DC5E90" w:rsidP="00DC5E90">
      <w:pPr>
        <w:pStyle w:val="ParagraphSpacer10"/>
      </w:pPr>
    </w:p>
    <w:p w14:paraId="1C9643D0" w14:textId="77777777" w:rsidR="00DC5E90" w:rsidRDefault="00DC5E90" w:rsidP="00DC5E90">
      <w:pPr>
        <w:pStyle w:val="Caption"/>
      </w:pPr>
      <w:bookmarkStart w:id="100" w:name="_Toc381624042"/>
      <w:bookmarkStart w:id="101" w:name="_Toc382993784"/>
      <w:bookmarkStart w:id="102" w:name="_Toc384889598"/>
      <w:bookmarkStart w:id="103" w:name="_Toc399758001"/>
      <w:bookmarkStart w:id="104" w:name="_Toc401574823"/>
      <w:bookmarkStart w:id="105" w:name="_Toc401652297"/>
      <w:bookmarkStart w:id="106" w:name="_Toc442082613"/>
      <w:r>
        <w:t xml:space="preserve">Table </w:t>
      </w:r>
      <w:fldSimple w:instr=" SEQ Table \* ARABIC ">
        <w:r w:rsidR="00776852">
          <w:rPr>
            <w:noProof/>
          </w:rPr>
          <w:t>5</w:t>
        </w:r>
      </w:fldSimple>
      <w:r>
        <w:t xml:space="preserve"> - OSI Transport Layer</w:t>
      </w:r>
      <w:bookmarkEnd w:id="100"/>
      <w:bookmarkEnd w:id="101"/>
      <w:bookmarkEnd w:id="102"/>
      <w:bookmarkEnd w:id="103"/>
      <w:bookmarkEnd w:id="104"/>
      <w:bookmarkEnd w:id="105"/>
      <w:bookmarkEnd w:id="106"/>
    </w:p>
    <w:tbl>
      <w:tblPr>
        <w:tblStyle w:val="TableGrid"/>
        <w:tblW w:w="0" w:type="auto"/>
        <w:tblLook w:val="04A0" w:firstRow="1" w:lastRow="0" w:firstColumn="1" w:lastColumn="0" w:noHBand="0" w:noVBand="1"/>
        <w:tblCaption w:val="OSI Transport Layer"/>
        <w:tblDescription w:val="This table contains a header row with the following columns, from left to right:&#10;&#10;Interface Type&#10;Interface From&#10;Interface To&#10;Description of Interface&#10;Other Information&#10;&#10;Three data rows reside below the header row."/>
      </w:tblPr>
      <w:tblGrid>
        <w:gridCol w:w="1573"/>
        <w:gridCol w:w="1606"/>
        <w:gridCol w:w="1350"/>
        <w:gridCol w:w="2450"/>
        <w:gridCol w:w="1905"/>
      </w:tblGrid>
      <w:tr w:rsidR="00DC5E90" w14:paraId="540F6E5C" w14:textId="77777777" w:rsidTr="00255CD5">
        <w:trPr>
          <w:cantSplit/>
          <w:tblHeader/>
        </w:trPr>
        <w:tc>
          <w:tcPr>
            <w:tcW w:w="0" w:type="auto"/>
            <w:shd w:val="clear" w:color="auto" w:fill="1F497D"/>
            <w:hideMark/>
          </w:tcPr>
          <w:p w14:paraId="4BB4385C" w14:textId="77777777" w:rsidR="00DC5E90" w:rsidRDefault="00DC5E90" w:rsidP="00E94CA4">
            <w:pPr>
              <w:pStyle w:val="TableText10HeaderCenter"/>
            </w:pPr>
            <w:r>
              <w:t>Interface Type</w:t>
            </w:r>
          </w:p>
        </w:tc>
        <w:tc>
          <w:tcPr>
            <w:tcW w:w="0" w:type="auto"/>
            <w:shd w:val="clear" w:color="auto" w:fill="1F497D"/>
            <w:hideMark/>
          </w:tcPr>
          <w:p w14:paraId="5BE30B4B" w14:textId="77777777" w:rsidR="00DC5E90" w:rsidRDefault="00DC5E90" w:rsidP="00E94CA4">
            <w:pPr>
              <w:pStyle w:val="TableText10HeaderCenter"/>
            </w:pPr>
            <w:r>
              <w:t>Interface From</w:t>
            </w:r>
          </w:p>
        </w:tc>
        <w:tc>
          <w:tcPr>
            <w:tcW w:w="0" w:type="auto"/>
            <w:shd w:val="clear" w:color="auto" w:fill="1F497D"/>
            <w:hideMark/>
          </w:tcPr>
          <w:p w14:paraId="30352F56" w14:textId="77777777" w:rsidR="00DC5E90" w:rsidRDefault="00DC5E90" w:rsidP="00E94CA4">
            <w:pPr>
              <w:pStyle w:val="TableText10HeaderCenter"/>
            </w:pPr>
            <w:r>
              <w:t>Interface To</w:t>
            </w:r>
          </w:p>
        </w:tc>
        <w:tc>
          <w:tcPr>
            <w:tcW w:w="0" w:type="auto"/>
            <w:shd w:val="clear" w:color="auto" w:fill="1F497D"/>
            <w:hideMark/>
          </w:tcPr>
          <w:p w14:paraId="0365D016" w14:textId="77777777" w:rsidR="00DC5E90" w:rsidRDefault="00DC5E90" w:rsidP="00E94CA4">
            <w:pPr>
              <w:pStyle w:val="TableText10HeaderCenter"/>
            </w:pPr>
            <w:r>
              <w:t>Description of Interface</w:t>
            </w:r>
          </w:p>
        </w:tc>
        <w:tc>
          <w:tcPr>
            <w:tcW w:w="0" w:type="auto"/>
            <w:shd w:val="clear" w:color="auto" w:fill="1F497D"/>
            <w:hideMark/>
          </w:tcPr>
          <w:p w14:paraId="73EC874C" w14:textId="77777777" w:rsidR="00DC5E90" w:rsidRDefault="00DC5E90" w:rsidP="00E94CA4">
            <w:pPr>
              <w:pStyle w:val="TableText10HeaderCenter"/>
            </w:pPr>
            <w:r>
              <w:t>Other Information</w:t>
            </w:r>
          </w:p>
        </w:tc>
      </w:tr>
      <w:tr w:rsidR="00B27876" w14:paraId="23579C8A" w14:textId="77777777" w:rsidTr="00255CD5">
        <w:trPr>
          <w:cantSplit/>
        </w:trPr>
        <w:tc>
          <w:tcPr>
            <w:tcW w:w="0" w:type="auto"/>
          </w:tcPr>
          <w:p w14:paraId="6F09B415" w14:textId="65A763AF" w:rsidR="00B27876" w:rsidRDefault="00B27876" w:rsidP="00E94CA4">
            <w:pPr>
              <w:pStyle w:val="TableText10"/>
            </w:pPr>
            <w:r w:rsidRPr="00DA7DF7">
              <w:t>N/A</w:t>
            </w:r>
          </w:p>
        </w:tc>
        <w:tc>
          <w:tcPr>
            <w:tcW w:w="0" w:type="auto"/>
          </w:tcPr>
          <w:p w14:paraId="624E82B6" w14:textId="7D11AA90" w:rsidR="00B27876" w:rsidRDefault="00B27876" w:rsidP="00E94CA4">
            <w:pPr>
              <w:pStyle w:val="TableText10"/>
            </w:pPr>
            <w:r w:rsidRPr="00DA7DF7">
              <w:t>N/A</w:t>
            </w:r>
          </w:p>
        </w:tc>
        <w:tc>
          <w:tcPr>
            <w:tcW w:w="0" w:type="auto"/>
          </w:tcPr>
          <w:p w14:paraId="78F96E55" w14:textId="1B05A026" w:rsidR="00B27876" w:rsidRDefault="00B27876" w:rsidP="00E94CA4">
            <w:pPr>
              <w:pStyle w:val="TableText10"/>
            </w:pPr>
            <w:r w:rsidRPr="00DA7DF7">
              <w:t>N/A</w:t>
            </w:r>
          </w:p>
        </w:tc>
        <w:tc>
          <w:tcPr>
            <w:tcW w:w="0" w:type="auto"/>
          </w:tcPr>
          <w:p w14:paraId="140ABA81" w14:textId="3B16DB8E" w:rsidR="00B27876" w:rsidRDefault="00B27876" w:rsidP="00E94CA4">
            <w:pPr>
              <w:pStyle w:val="TableText10"/>
            </w:pPr>
            <w:r w:rsidRPr="00DA7DF7">
              <w:t>N/A</w:t>
            </w:r>
          </w:p>
        </w:tc>
        <w:tc>
          <w:tcPr>
            <w:tcW w:w="0" w:type="auto"/>
          </w:tcPr>
          <w:p w14:paraId="7AA1917F" w14:textId="2AF7330A" w:rsidR="00B27876" w:rsidRDefault="00B27876" w:rsidP="00E94CA4">
            <w:pPr>
              <w:pStyle w:val="TableText10"/>
            </w:pPr>
            <w:r w:rsidRPr="00DA7DF7">
              <w:t>N/A</w:t>
            </w:r>
          </w:p>
        </w:tc>
      </w:tr>
      <w:tr w:rsidR="00B27876" w14:paraId="4918FA9E" w14:textId="77777777" w:rsidTr="00255CD5">
        <w:trPr>
          <w:cantSplit/>
        </w:trPr>
        <w:tc>
          <w:tcPr>
            <w:tcW w:w="0" w:type="auto"/>
          </w:tcPr>
          <w:p w14:paraId="731D2715" w14:textId="09D4B174" w:rsidR="00B27876" w:rsidRDefault="00B27876" w:rsidP="00E94CA4">
            <w:pPr>
              <w:pStyle w:val="TableText10"/>
            </w:pPr>
            <w:r w:rsidRPr="00DA7DF7">
              <w:t>N/A</w:t>
            </w:r>
          </w:p>
        </w:tc>
        <w:tc>
          <w:tcPr>
            <w:tcW w:w="0" w:type="auto"/>
          </w:tcPr>
          <w:p w14:paraId="40713F60" w14:textId="2C539457" w:rsidR="00B27876" w:rsidRDefault="00B27876" w:rsidP="00E94CA4">
            <w:pPr>
              <w:pStyle w:val="TableText10"/>
            </w:pPr>
            <w:r w:rsidRPr="00DA7DF7">
              <w:t>N/A</w:t>
            </w:r>
          </w:p>
        </w:tc>
        <w:tc>
          <w:tcPr>
            <w:tcW w:w="0" w:type="auto"/>
          </w:tcPr>
          <w:p w14:paraId="53990B2F" w14:textId="69D35263" w:rsidR="00B27876" w:rsidRDefault="00B27876" w:rsidP="00E94CA4">
            <w:pPr>
              <w:pStyle w:val="TableText10"/>
            </w:pPr>
            <w:r w:rsidRPr="00DA7DF7">
              <w:t>N/A</w:t>
            </w:r>
          </w:p>
        </w:tc>
        <w:tc>
          <w:tcPr>
            <w:tcW w:w="0" w:type="auto"/>
          </w:tcPr>
          <w:p w14:paraId="314EE497" w14:textId="30E798D3" w:rsidR="00B27876" w:rsidRDefault="00B27876" w:rsidP="00E94CA4">
            <w:pPr>
              <w:pStyle w:val="TableText10"/>
            </w:pPr>
            <w:r w:rsidRPr="00DA7DF7">
              <w:t>N/A</w:t>
            </w:r>
          </w:p>
        </w:tc>
        <w:tc>
          <w:tcPr>
            <w:tcW w:w="0" w:type="auto"/>
          </w:tcPr>
          <w:p w14:paraId="3AA43884" w14:textId="57F92E45" w:rsidR="00B27876" w:rsidRDefault="00B27876" w:rsidP="00E94CA4">
            <w:pPr>
              <w:pStyle w:val="TableText10"/>
            </w:pPr>
            <w:r w:rsidRPr="00DA7DF7">
              <w:t>N/A</w:t>
            </w:r>
          </w:p>
        </w:tc>
      </w:tr>
      <w:tr w:rsidR="00B27876" w14:paraId="6E939EC4" w14:textId="77777777" w:rsidTr="00255CD5">
        <w:trPr>
          <w:cantSplit/>
        </w:trPr>
        <w:tc>
          <w:tcPr>
            <w:tcW w:w="0" w:type="auto"/>
          </w:tcPr>
          <w:p w14:paraId="5E5350FE" w14:textId="3C9F3942" w:rsidR="00B27876" w:rsidRDefault="00B27876" w:rsidP="00E94CA4">
            <w:pPr>
              <w:pStyle w:val="TableText10"/>
            </w:pPr>
            <w:r w:rsidRPr="00DA7DF7">
              <w:t>N/A</w:t>
            </w:r>
          </w:p>
        </w:tc>
        <w:tc>
          <w:tcPr>
            <w:tcW w:w="0" w:type="auto"/>
          </w:tcPr>
          <w:p w14:paraId="3D57190F" w14:textId="35859B58" w:rsidR="00B27876" w:rsidRDefault="00B27876" w:rsidP="00E94CA4">
            <w:pPr>
              <w:pStyle w:val="TableText10"/>
            </w:pPr>
            <w:r w:rsidRPr="00DA7DF7">
              <w:t>N/A</w:t>
            </w:r>
          </w:p>
        </w:tc>
        <w:tc>
          <w:tcPr>
            <w:tcW w:w="0" w:type="auto"/>
          </w:tcPr>
          <w:p w14:paraId="516926CB" w14:textId="5C279D49" w:rsidR="00B27876" w:rsidRDefault="00B27876" w:rsidP="00E94CA4">
            <w:pPr>
              <w:pStyle w:val="TableText10"/>
            </w:pPr>
            <w:r w:rsidRPr="00DA7DF7">
              <w:t>N/A</w:t>
            </w:r>
          </w:p>
        </w:tc>
        <w:tc>
          <w:tcPr>
            <w:tcW w:w="0" w:type="auto"/>
          </w:tcPr>
          <w:p w14:paraId="4A022B7D" w14:textId="58FE134B" w:rsidR="00B27876" w:rsidRDefault="00B27876" w:rsidP="00E94CA4">
            <w:pPr>
              <w:pStyle w:val="TableText10"/>
            </w:pPr>
            <w:r w:rsidRPr="00DA7DF7">
              <w:t>N/A</w:t>
            </w:r>
          </w:p>
        </w:tc>
        <w:tc>
          <w:tcPr>
            <w:tcW w:w="0" w:type="auto"/>
          </w:tcPr>
          <w:p w14:paraId="504B29E9" w14:textId="40039C32" w:rsidR="00B27876" w:rsidRDefault="00B27876" w:rsidP="00E94CA4">
            <w:pPr>
              <w:pStyle w:val="TableText10"/>
            </w:pPr>
            <w:r w:rsidRPr="00DA7DF7">
              <w:t>N/A</w:t>
            </w:r>
          </w:p>
        </w:tc>
      </w:tr>
    </w:tbl>
    <w:p w14:paraId="303EBE37" w14:textId="77777777" w:rsidR="00DC5E90" w:rsidRDefault="00DC5E90" w:rsidP="00DC5E90">
      <w:pPr>
        <w:pStyle w:val="ParagraphSpacer10"/>
      </w:pPr>
    </w:p>
    <w:p w14:paraId="721404F1" w14:textId="77777777" w:rsidR="00DC5E90" w:rsidRDefault="00DC5E90" w:rsidP="00DC5E90">
      <w:pPr>
        <w:pStyle w:val="Caption"/>
      </w:pPr>
      <w:bookmarkStart w:id="107" w:name="_Toc381624043"/>
      <w:bookmarkStart w:id="108" w:name="_Toc382993785"/>
      <w:bookmarkStart w:id="109" w:name="_Toc384889599"/>
      <w:bookmarkStart w:id="110" w:name="_Toc399758002"/>
      <w:bookmarkStart w:id="111" w:name="_Toc401574824"/>
      <w:bookmarkStart w:id="112" w:name="_Toc401652298"/>
      <w:bookmarkStart w:id="113" w:name="_Toc442082614"/>
      <w:r>
        <w:t xml:space="preserve">Table </w:t>
      </w:r>
      <w:fldSimple w:instr=" SEQ Table \* ARABIC ">
        <w:r w:rsidR="00776852">
          <w:rPr>
            <w:noProof/>
          </w:rPr>
          <w:t>6</w:t>
        </w:r>
      </w:fldSimple>
      <w:r>
        <w:t xml:space="preserve"> - OSI Network Layer</w:t>
      </w:r>
      <w:bookmarkEnd w:id="107"/>
      <w:bookmarkEnd w:id="108"/>
      <w:bookmarkEnd w:id="109"/>
      <w:bookmarkEnd w:id="110"/>
      <w:bookmarkEnd w:id="111"/>
      <w:bookmarkEnd w:id="112"/>
      <w:bookmarkEnd w:id="113"/>
    </w:p>
    <w:tbl>
      <w:tblPr>
        <w:tblStyle w:val="TableGrid"/>
        <w:tblW w:w="0" w:type="auto"/>
        <w:tblLook w:val="04A0" w:firstRow="1" w:lastRow="0" w:firstColumn="1" w:lastColumn="0" w:noHBand="0" w:noVBand="1"/>
        <w:tblCaption w:val="OSI Network Layer"/>
        <w:tblDescription w:val="This table contains a header row with the following columns, from left to right:&#10;&#10;Interface Type&#10;Interface From&#10;Interface To&#10;Description of Interface&#10;Other Information&#10;&#10;Three data rows reside below the header row."/>
      </w:tblPr>
      <w:tblGrid>
        <w:gridCol w:w="1573"/>
        <w:gridCol w:w="1606"/>
        <w:gridCol w:w="1350"/>
        <w:gridCol w:w="2450"/>
        <w:gridCol w:w="1905"/>
      </w:tblGrid>
      <w:tr w:rsidR="00DC5E90" w14:paraId="5F383E58" w14:textId="77777777" w:rsidTr="00255CD5">
        <w:trPr>
          <w:cantSplit/>
          <w:tblHeader/>
        </w:trPr>
        <w:tc>
          <w:tcPr>
            <w:tcW w:w="0" w:type="auto"/>
            <w:shd w:val="clear" w:color="auto" w:fill="1F497D"/>
            <w:hideMark/>
          </w:tcPr>
          <w:p w14:paraId="050E7DE7" w14:textId="77777777" w:rsidR="00DC5E90" w:rsidRDefault="00DC5E90" w:rsidP="00E94CA4">
            <w:pPr>
              <w:pStyle w:val="TableText10HeaderCenter"/>
            </w:pPr>
            <w:r>
              <w:t>Interface Type</w:t>
            </w:r>
          </w:p>
        </w:tc>
        <w:tc>
          <w:tcPr>
            <w:tcW w:w="0" w:type="auto"/>
            <w:shd w:val="clear" w:color="auto" w:fill="1F497D"/>
            <w:hideMark/>
          </w:tcPr>
          <w:p w14:paraId="1800AD0F" w14:textId="77777777" w:rsidR="00DC5E90" w:rsidRDefault="00DC5E90" w:rsidP="00E94CA4">
            <w:pPr>
              <w:pStyle w:val="TableText10HeaderCenter"/>
            </w:pPr>
            <w:r>
              <w:t>Interface From</w:t>
            </w:r>
          </w:p>
        </w:tc>
        <w:tc>
          <w:tcPr>
            <w:tcW w:w="0" w:type="auto"/>
            <w:shd w:val="clear" w:color="auto" w:fill="1F497D"/>
            <w:hideMark/>
          </w:tcPr>
          <w:p w14:paraId="6CFBDD61" w14:textId="77777777" w:rsidR="00DC5E90" w:rsidRDefault="00DC5E90" w:rsidP="00E94CA4">
            <w:pPr>
              <w:pStyle w:val="TableText10HeaderCenter"/>
            </w:pPr>
            <w:r>
              <w:t>Interface To</w:t>
            </w:r>
          </w:p>
        </w:tc>
        <w:tc>
          <w:tcPr>
            <w:tcW w:w="0" w:type="auto"/>
            <w:shd w:val="clear" w:color="auto" w:fill="1F497D"/>
            <w:hideMark/>
          </w:tcPr>
          <w:p w14:paraId="1568D6A4" w14:textId="77777777" w:rsidR="00DC5E90" w:rsidRDefault="00DC5E90" w:rsidP="00E94CA4">
            <w:pPr>
              <w:pStyle w:val="TableText10HeaderCenter"/>
            </w:pPr>
            <w:r>
              <w:t>Description of Interface</w:t>
            </w:r>
          </w:p>
        </w:tc>
        <w:tc>
          <w:tcPr>
            <w:tcW w:w="0" w:type="auto"/>
            <w:shd w:val="clear" w:color="auto" w:fill="1F497D"/>
            <w:hideMark/>
          </w:tcPr>
          <w:p w14:paraId="71FF038D" w14:textId="77777777" w:rsidR="00DC5E90" w:rsidRDefault="00DC5E90" w:rsidP="00E94CA4">
            <w:pPr>
              <w:pStyle w:val="TableText10HeaderCenter"/>
            </w:pPr>
            <w:r>
              <w:t>Other Information</w:t>
            </w:r>
          </w:p>
        </w:tc>
      </w:tr>
      <w:tr w:rsidR="00B27876" w14:paraId="4E316717" w14:textId="77777777" w:rsidTr="00255CD5">
        <w:trPr>
          <w:cantSplit/>
        </w:trPr>
        <w:tc>
          <w:tcPr>
            <w:tcW w:w="0" w:type="auto"/>
          </w:tcPr>
          <w:p w14:paraId="0BBC950E" w14:textId="574DC53C" w:rsidR="00B27876" w:rsidRDefault="00B27876" w:rsidP="00E94CA4">
            <w:pPr>
              <w:pStyle w:val="TableText10"/>
              <w:keepNext/>
            </w:pPr>
            <w:r w:rsidRPr="001A0A1B">
              <w:t>N/A</w:t>
            </w:r>
          </w:p>
        </w:tc>
        <w:tc>
          <w:tcPr>
            <w:tcW w:w="0" w:type="auto"/>
          </w:tcPr>
          <w:p w14:paraId="5CAF00D1" w14:textId="70B1EA60" w:rsidR="00B27876" w:rsidRDefault="00B27876" w:rsidP="00E94CA4">
            <w:pPr>
              <w:pStyle w:val="TableText10"/>
              <w:keepNext/>
            </w:pPr>
            <w:r w:rsidRPr="001A0A1B">
              <w:t>N/A</w:t>
            </w:r>
          </w:p>
        </w:tc>
        <w:tc>
          <w:tcPr>
            <w:tcW w:w="0" w:type="auto"/>
          </w:tcPr>
          <w:p w14:paraId="40BF3DBF" w14:textId="265DA80A" w:rsidR="00B27876" w:rsidRDefault="00B27876" w:rsidP="00E94CA4">
            <w:pPr>
              <w:pStyle w:val="TableText10"/>
              <w:keepNext/>
            </w:pPr>
            <w:r w:rsidRPr="001A0A1B">
              <w:t>N/A</w:t>
            </w:r>
          </w:p>
        </w:tc>
        <w:tc>
          <w:tcPr>
            <w:tcW w:w="0" w:type="auto"/>
          </w:tcPr>
          <w:p w14:paraId="03B0B0D7" w14:textId="5CCB673D" w:rsidR="00B27876" w:rsidRDefault="00B27876" w:rsidP="00E94CA4">
            <w:pPr>
              <w:pStyle w:val="TableText10"/>
              <w:keepNext/>
            </w:pPr>
            <w:r w:rsidRPr="001A0A1B">
              <w:t>N/A</w:t>
            </w:r>
          </w:p>
        </w:tc>
        <w:tc>
          <w:tcPr>
            <w:tcW w:w="0" w:type="auto"/>
          </w:tcPr>
          <w:p w14:paraId="2C7CE386" w14:textId="151460CE" w:rsidR="00B27876" w:rsidRDefault="00B27876" w:rsidP="00E94CA4">
            <w:pPr>
              <w:pStyle w:val="TableText10"/>
              <w:keepNext/>
            </w:pPr>
            <w:r w:rsidRPr="001A0A1B">
              <w:t>N/A</w:t>
            </w:r>
          </w:p>
        </w:tc>
      </w:tr>
      <w:tr w:rsidR="00B27876" w14:paraId="43EEC57A" w14:textId="77777777" w:rsidTr="00255CD5">
        <w:trPr>
          <w:cantSplit/>
        </w:trPr>
        <w:tc>
          <w:tcPr>
            <w:tcW w:w="0" w:type="auto"/>
          </w:tcPr>
          <w:p w14:paraId="584CCE45" w14:textId="235C316C" w:rsidR="00B27876" w:rsidRDefault="00B27876" w:rsidP="00E94CA4">
            <w:pPr>
              <w:pStyle w:val="TableText10"/>
              <w:keepNext/>
            </w:pPr>
            <w:r w:rsidRPr="001A0A1B">
              <w:t>N/A</w:t>
            </w:r>
          </w:p>
        </w:tc>
        <w:tc>
          <w:tcPr>
            <w:tcW w:w="0" w:type="auto"/>
          </w:tcPr>
          <w:p w14:paraId="15922302" w14:textId="6C113116" w:rsidR="00B27876" w:rsidRDefault="00B27876" w:rsidP="00E94CA4">
            <w:pPr>
              <w:pStyle w:val="TableText10"/>
              <w:keepNext/>
            </w:pPr>
            <w:r w:rsidRPr="001A0A1B">
              <w:t>N/A</w:t>
            </w:r>
          </w:p>
        </w:tc>
        <w:tc>
          <w:tcPr>
            <w:tcW w:w="0" w:type="auto"/>
          </w:tcPr>
          <w:p w14:paraId="2255B375" w14:textId="2BE89E78" w:rsidR="00B27876" w:rsidRDefault="00B27876" w:rsidP="00E94CA4">
            <w:pPr>
              <w:pStyle w:val="TableText10"/>
              <w:keepNext/>
            </w:pPr>
            <w:r w:rsidRPr="001A0A1B">
              <w:t>N/A</w:t>
            </w:r>
          </w:p>
        </w:tc>
        <w:tc>
          <w:tcPr>
            <w:tcW w:w="0" w:type="auto"/>
          </w:tcPr>
          <w:p w14:paraId="4CD25E07" w14:textId="14B97F78" w:rsidR="00B27876" w:rsidRDefault="00B27876" w:rsidP="00E94CA4">
            <w:pPr>
              <w:pStyle w:val="TableText10"/>
              <w:keepNext/>
            </w:pPr>
            <w:r w:rsidRPr="001A0A1B">
              <w:t>N/A</w:t>
            </w:r>
          </w:p>
        </w:tc>
        <w:tc>
          <w:tcPr>
            <w:tcW w:w="0" w:type="auto"/>
          </w:tcPr>
          <w:p w14:paraId="3D6E1A2B" w14:textId="28AC21EB" w:rsidR="00B27876" w:rsidRDefault="00B27876" w:rsidP="00E94CA4">
            <w:pPr>
              <w:pStyle w:val="TableText10"/>
              <w:keepNext/>
            </w:pPr>
            <w:r w:rsidRPr="001A0A1B">
              <w:t>N/A</w:t>
            </w:r>
          </w:p>
        </w:tc>
      </w:tr>
      <w:tr w:rsidR="00B27876" w14:paraId="300DB94C" w14:textId="77777777" w:rsidTr="00255CD5">
        <w:trPr>
          <w:cantSplit/>
        </w:trPr>
        <w:tc>
          <w:tcPr>
            <w:tcW w:w="0" w:type="auto"/>
          </w:tcPr>
          <w:p w14:paraId="3A1ABBB4" w14:textId="21A7A072" w:rsidR="00B27876" w:rsidRDefault="00B27876" w:rsidP="00E94CA4">
            <w:pPr>
              <w:pStyle w:val="TableText10"/>
            </w:pPr>
            <w:r w:rsidRPr="001A0A1B">
              <w:t>N/A</w:t>
            </w:r>
          </w:p>
        </w:tc>
        <w:tc>
          <w:tcPr>
            <w:tcW w:w="0" w:type="auto"/>
          </w:tcPr>
          <w:p w14:paraId="2E9FAED3" w14:textId="70C71504" w:rsidR="00B27876" w:rsidRDefault="00B27876" w:rsidP="00E94CA4">
            <w:pPr>
              <w:pStyle w:val="TableText10"/>
            </w:pPr>
            <w:r w:rsidRPr="001A0A1B">
              <w:t>N/A</w:t>
            </w:r>
          </w:p>
        </w:tc>
        <w:tc>
          <w:tcPr>
            <w:tcW w:w="0" w:type="auto"/>
          </w:tcPr>
          <w:p w14:paraId="3F02A49A" w14:textId="1E420524" w:rsidR="00B27876" w:rsidRDefault="00B27876" w:rsidP="00E94CA4">
            <w:pPr>
              <w:pStyle w:val="TableText10"/>
            </w:pPr>
            <w:r w:rsidRPr="001A0A1B">
              <w:t>N/A</w:t>
            </w:r>
          </w:p>
        </w:tc>
        <w:tc>
          <w:tcPr>
            <w:tcW w:w="0" w:type="auto"/>
          </w:tcPr>
          <w:p w14:paraId="63717A84" w14:textId="7E4611D0" w:rsidR="00B27876" w:rsidRDefault="00B27876" w:rsidP="00E94CA4">
            <w:pPr>
              <w:pStyle w:val="TableText10"/>
            </w:pPr>
            <w:r w:rsidRPr="001A0A1B">
              <w:t>N/A</w:t>
            </w:r>
          </w:p>
        </w:tc>
        <w:tc>
          <w:tcPr>
            <w:tcW w:w="0" w:type="auto"/>
          </w:tcPr>
          <w:p w14:paraId="1375FA3D" w14:textId="3E5DB8C4" w:rsidR="00B27876" w:rsidRDefault="00B27876" w:rsidP="00E94CA4">
            <w:pPr>
              <w:pStyle w:val="TableText10"/>
            </w:pPr>
            <w:r w:rsidRPr="001A0A1B">
              <w:t>N/A</w:t>
            </w:r>
          </w:p>
        </w:tc>
      </w:tr>
    </w:tbl>
    <w:p w14:paraId="198A68DC" w14:textId="77777777" w:rsidR="00DC5E90" w:rsidRDefault="00DC5E90" w:rsidP="00DC5E90">
      <w:pPr>
        <w:pStyle w:val="ParagraphSpacer10"/>
      </w:pPr>
    </w:p>
    <w:p w14:paraId="6DE58800" w14:textId="77777777" w:rsidR="00DC5E90" w:rsidRDefault="00DC5E90" w:rsidP="00DC5E90">
      <w:pPr>
        <w:pStyle w:val="Caption"/>
      </w:pPr>
      <w:bookmarkStart w:id="114" w:name="_Toc381624044"/>
      <w:bookmarkStart w:id="115" w:name="_Toc382993786"/>
      <w:bookmarkStart w:id="116" w:name="_Toc384889600"/>
      <w:bookmarkStart w:id="117" w:name="_Toc399758003"/>
      <w:bookmarkStart w:id="118" w:name="_Toc401574825"/>
      <w:bookmarkStart w:id="119" w:name="_Toc401652299"/>
      <w:bookmarkStart w:id="120" w:name="_Toc442082615"/>
      <w:r>
        <w:lastRenderedPageBreak/>
        <w:t xml:space="preserve">Table </w:t>
      </w:r>
      <w:fldSimple w:instr=" SEQ Table \* ARABIC ">
        <w:r w:rsidR="00776852">
          <w:rPr>
            <w:noProof/>
          </w:rPr>
          <w:t>7</w:t>
        </w:r>
      </w:fldSimple>
      <w:r>
        <w:t xml:space="preserve"> - OSI Data Layer</w:t>
      </w:r>
      <w:bookmarkEnd w:id="114"/>
      <w:bookmarkEnd w:id="115"/>
      <w:bookmarkEnd w:id="116"/>
      <w:bookmarkEnd w:id="117"/>
      <w:bookmarkEnd w:id="118"/>
      <w:bookmarkEnd w:id="119"/>
      <w:bookmarkEnd w:id="120"/>
    </w:p>
    <w:tbl>
      <w:tblPr>
        <w:tblStyle w:val="TableGrid"/>
        <w:tblW w:w="0" w:type="auto"/>
        <w:tblLook w:val="04A0" w:firstRow="1" w:lastRow="0" w:firstColumn="1" w:lastColumn="0" w:noHBand="0" w:noVBand="1"/>
        <w:tblCaption w:val="OSI Data Layer"/>
        <w:tblDescription w:val="This table contains a header row with the following columns, from left to right:&#10;&#10;Interface Type&#10;Interface From&#10;Interface To&#10;Description of Interface&#10;Other Information&#10;&#10;Three data rows reside below the header row."/>
      </w:tblPr>
      <w:tblGrid>
        <w:gridCol w:w="1573"/>
        <w:gridCol w:w="1606"/>
        <w:gridCol w:w="1350"/>
        <w:gridCol w:w="2450"/>
        <w:gridCol w:w="1905"/>
      </w:tblGrid>
      <w:tr w:rsidR="00DC5E90" w14:paraId="4EE76F0D" w14:textId="77777777" w:rsidTr="00255CD5">
        <w:trPr>
          <w:cantSplit/>
          <w:tblHeader/>
        </w:trPr>
        <w:tc>
          <w:tcPr>
            <w:tcW w:w="0" w:type="auto"/>
            <w:shd w:val="clear" w:color="auto" w:fill="1F497D"/>
            <w:hideMark/>
          </w:tcPr>
          <w:p w14:paraId="199F5E2A" w14:textId="77777777" w:rsidR="00DC5E90" w:rsidRDefault="00DC5E90" w:rsidP="00E94CA4">
            <w:pPr>
              <w:pStyle w:val="TableText10HeaderCenter"/>
            </w:pPr>
            <w:r>
              <w:t>Interface Type</w:t>
            </w:r>
          </w:p>
        </w:tc>
        <w:tc>
          <w:tcPr>
            <w:tcW w:w="0" w:type="auto"/>
            <w:shd w:val="clear" w:color="auto" w:fill="1F497D"/>
            <w:hideMark/>
          </w:tcPr>
          <w:p w14:paraId="11EC35F8" w14:textId="77777777" w:rsidR="00DC5E90" w:rsidRDefault="00DC5E90" w:rsidP="00E94CA4">
            <w:pPr>
              <w:pStyle w:val="TableText10HeaderCenter"/>
            </w:pPr>
            <w:r>
              <w:t>Interface From</w:t>
            </w:r>
          </w:p>
        </w:tc>
        <w:tc>
          <w:tcPr>
            <w:tcW w:w="0" w:type="auto"/>
            <w:shd w:val="clear" w:color="auto" w:fill="1F497D"/>
            <w:hideMark/>
          </w:tcPr>
          <w:p w14:paraId="2DDF343A" w14:textId="77777777" w:rsidR="00DC5E90" w:rsidRDefault="00DC5E90" w:rsidP="00E94CA4">
            <w:pPr>
              <w:pStyle w:val="TableText10HeaderCenter"/>
            </w:pPr>
            <w:r>
              <w:t>Interface To</w:t>
            </w:r>
          </w:p>
        </w:tc>
        <w:tc>
          <w:tcPr>
            <w:tcW w:w="0" w:type="auto"/>
            <w:shd w:val="clear" w:color="auto" w:fill="1F497D"/>
            <w:hideMark/>
          </w:tcPr>
          <w:p w14:paraId="66E35355" w14:textId="77777777" w:rsidR="00DC5E90" w:rsidRDefault="00DC5E90" w:rsidP="00E94CA4">
            <w:pPr>
              <w:pStyle w:val="TableText10HeaderCenter"/>
            </w:pPr>
            <w:r>
              <w:t>Description of Interface</w:t>
            </w:r>
          </w:p>
        </w:tc>
        <w:tc>
          <w:tcPr>
            <w:tcW w:w="0" w:type="auto"/>
            <w:shd w:val="clear" w:color="auto" w:fill="1F497D"/>
            <w:hideMark/>
          </w:tcPr>
          <w:p w14:paraId="3A00E1E9" w14:textId="77777777" w:rsidR="00DC5E90" w:rsidRDefault="00DC5E90" w:rsidP="00E94CA4">
            <w:pPr>
              <w:pStyle w:val="TableText10HeaderCenter"/>
            </w:pPr>
            <w:r>
              <w:t>Other Information</w:t>
            </w:r>
          </w:p>
        </w:tc>
      </w:tr>
      <w:tr w:rsidR="00B27876" w14:paraId="491EC75C" w14:textId="77777777" w:rsidTr="00255CD5">
        <w:trPr>
          <w:cantSplit/>
        </w:trPr>
        <w:tc>
          <w:tcPr>
            <w:tcW w:w="0" w:type="auto"/>
          </w:tcPr>
          <w:p w14:paraId="1F9C2389" w14:textId="2F14C36E" w:rsidR="00B27876" w:rsidRDefault="00B27876" w:rsidP="00E94CA4">
            <w:pPr>
              <w:pStyle w:val="TableText10"/>
            </w:pPr>
            <w:r w:rsidRPr="0055036D">
              <w:t>N/A</w:t>
            </w:r>
          </w:p>
        </w:tc>
        <w:tc>
          <w:tcPr>
            <w:tcW w:w="0" w:type="auto"/>
          </w:tcPr>
          <w:p w14:paraId="440C0221" w14:textId="13B34F05" w:rsidR="00B27876" w:rsidRDefault="00B27876" w:rsidP="00E94CA4">
            <w:pPr>
              <w:pStyle w:val="TableText10"/>
            </w:pPr>
            <w:r w:rsidRPr="0055036D">
              <w:t>N/A</w:t>
            </w:r>
          </w:p>
        </w:tc>
        <w:tc>
          <w:tcPr>
            <w:tcW w:w="0" w:type="auto"/>
          </w:tcPr>
          <w:p w14:paraId="1BBA9125" w14:textId="6AF7A728" w:rsidR="00B27876" w:rsidRDefault="00B27876" w:rsidP="00E94CA4">
            <w:pPr>
              <w:pStyle w:val="TableText10"/>
            </w:pPr>
            <w:r w:rsidRPr="0055036D">
              <w:t>N/A</w:t>
            </w:r>
          </w:p>
        </w:tc>
        <w:tc>
          <w:tcPr>
            <w:tcW w:w="0" w:type="auto"/>
          </w:tcPr>
          <w:p w14:paraId="5F5EF428" w14:textId="6BA913A5" w:rsidR="00B27876" w:rsidRDefault="00B27876" w:rsidP="00E94CA4">
            <w:pPr>
              <w:pStyle w:val="TableText10"/>
            </w:pPr>
            <w:r w:rsidRPr="0055036D">
              <w:t>N/A</w:t>
            </w:r>
          </w:p>
        </w:tc>
        <w:tc>
          <w:tcPr>
            <w:tcW w:w="0" w:type="auto"/>
          </w:tcPr>
          <w:p w14:paraId="58C999D1" w14:textId="2F8C7A13" w:rsidR="00B27876" w:rsidRDefault="00B27876" w:rsidP="00E94CA4">
            <w:pPr>
              <w:pStyle w:val="TableText10"/>
            </w:pPr>
            <w:r w:rsidRPr="0055036D">
              <w:t>N/A</w:t>
            </w:r>
          </w:p>
        </w:tc>
      </w:tr>
      <w:tr w:rsidR="00B27876" w14:paraId="74DBA146" w14:textId="77777777" w:rsidTr="00255CD5">
        <w:trPr>
          <w:cantSplit/>
        </w:trPr>
        <w:tc>
          <w:tcPr>
            <w:tcW w:w="0" w:type="auto"/>
          </w:tcPr>
          <w:p w14:paraId="3CD2E57F" w14:textId="18481F8D" w:rsidR="00B27876" w:rsidRDefault="00B27876" w:rsidP="00E94CA4">
            <w:pPr>
              <w:pStyle w:val="TableText10"/>
            </w:pPr>
            <w:r w:rsidRPr="0055036D">
              <w:t>N/A</w:t>
            </w:r>
          </w:p>
        </w:tc>
        <w:tc>
          <w:tcPr>
            <w:tcW w:w="0" w:type="auto"/>
          </w:tcPr>
          <w:p w14:paraId="01BB0126" w14:textId="3C08904D" w:rsidR="00B27876" w:rsidRDefault="00B27876" w:rsidP="00E94CA4">
            <w:pPr>
              <w:pStyle w:val="TableText10"/>
            </w:pPr>
            <w:r w:rsidRPr="0055036D">
              <w:t>N/A</w:t>
            </w:r>
          </w:p>
        </w:tc>
        <w:tc>
          <w:tcPr>
            <w:tcW w:w="0" w:type="auto"/>
          </w:tcPr>
          <w:p w14:paraId="7E27B145" w14:textId="2EAB8108" w:rsidR="00B27876" w:rsidRDefault="00B27876" w:rsidP="00E94CA4">
            <w:pPr>
              <w:pStyle w:val="TableText10"/>
            </w:pPr>
            <w:r w:rsidRPr="0055036D">
              <w:t>N/A</w:t>
            </w:r>
          </w:p>
        </w:tc>
        <w:tc>
          <w:tcPr>
            <w:tcW w:w="0" w:type="auto"/>
          </w:tcPr>
          <w:p w14:paraId="53C89330" w14:textId="18AE4E10" w:rsidR="00B27876" w:rsidRDefault="00B27876" w:rsidP="00E94CA4">
            <w:pPr>
              <w:pStyle w:val="TableText10"/>
            </w:pPr>
            <w:r w:rsidRPr="0055036D">
              <w:t>N/A</w:t>
            </w:r>
          </w:p>
        </w:tc>
        <w:tc>
          <w:tcPr>
            <w:tcW w:w="0" w:type="auto"/>
          </w:tcPr>
          <w:p w14:paraId="50C3713A" w14:textId="55D79C7F" w:rsidR="00B27876" w:rsidRDefault="00B27876" w:rsidP="00E94CA4">
            <w:pPr>
              <w:pStyle w:val="TableText10"/>
            </w:pPr>
            <w:r w:rsidRPr="0055036D">
              <w:t>N/A</w:t>
            </w:r>
          </w:p>
        </w:tc>
      </w:tr>
      <w:tr w:rsidR="00B27876" w14:paraId="3881D8AD" w14:textId="77777777" w:rsidTr="00255CD5">
        <w:trPr>
          <w:cantSplit/>
        </w:trPr>
        <w:tc>
          <w:tcPr>
            <w:tcW w:w="0" w:type="auto"/>
          </w:tcPr>
          <w:p w14:paraId="28C6E727" w14:textId="6F5B3DF1" w:rsidR="00B27876" w:rsidRDefault="00B27876" w:rsidP="00E94CA4">
            <w:pPr>
              <w:pStyle w:val="TableText10"/>
            </w:pPr>
            <w:r w:rsidRPr="0055036D">
              <w:t>N/A</w:t>
            </w:r>
          </w:p>
        </w:tc>
        <w:tc>
          <w:tcPr>
            <w:tcW w:w="0" w:type="auto"/>
          </w:tcPr>
          <w:p w14:paraId="719E8C38" w14:textId="7658A904" w:rsidR="00B27876" w:rsidRDefault="00B27876" w:rsidP="00E94CA4">
            <w:pPr>
              <w:pStyle w:val="TableText10"/>
            </w:pPr>
            <w:r w:rsidRPr="0055036D">
              <w:t>N/A</w:t>
            </w:r>
          </w:p>
        </w:tc>
        <w:tc>
          <w:tcPr>
            <w:tcW w:w="0" w:type="auto"/>
          </w:tcPr>
          <w:p w14:paraId="6A76445D" w14:textId="035C1F51" w:rsidR="00B27876" w:rsidRDefault="00B27876" w:rsidP="00E94CA4">
            <w:pPr>
              <w:pStyle w:val="TableText10"/>
            </w:pPr>
            <w:r w:rsidRPr="0055036D">
              <w:t>N/A</w:t>
            </w:r>
          </w:p>
        </w:tc>
        <w:tc>
          <w:tcPr>
            <w:tcW w:w="0" w:type="auto"/>
          </w:tcPr>
          <w:p w14:paraId="5629A5EF" w14:textId="72813B9C" w:rsidR="00B27876" w:rsidRDefault="00B27876" w:rsidP="00E94CA4">
            <w:pPr>
              <w:pStyle w:val="TableText10"/>
            </w:pPr>
            <w:r w:rsidRPr="0055036D">
              <w:t>N/A</w:t>
            </w:r>
          </w:p>
        </w:tc>
        <w:tc>
          <w:tcPr>
            <w:tcW w:w="0" w:type="auto"/>
          </w:tcPr>
          <w:p w14:paraId="16CFAF39" w14:textId="2A9116C2" w:rsidR="00B27876" w:rsidRDefault="00B27876" w:rsidP="00E94CA4">
            <w:pPr>
              <w:pStyle w:val="TableText10"/>
            </w:pPr>
            <w:r w:rsidRPr="0055036D">
              <w:t>N/A</w:t>
            </w:r>
          </w:p>
        </w:tc>
      </w:tr>
    </w:tbl>
    <w:p w14:paraId="68623CD0" w14:textId="77777777" w:rsidR="00DC5E90" w:rsidRDefault="00DC5E90" w:rsidP="00DC5E90">
      <w:pPr>
        <w:pStyle w:val="ParagraphSpacer10"/>
      </w:pPr>
    </w:p>
    <w:p w14:paraId="1BC3DAD8" w14:textId="77777777" w:rsidR="00DC5E90" w:rsidRDefault="00DC5E90" w:rsidP="00DC5E90">
      <w:pPr>
        <w:pStyle w:val="Caption"/>
      </w:pPr>
      <w:bookmarkStart w:id="121" w:name="_Ref381623529"/>
      <w:bookmarkStart w:id="122" w:name="_Toc381624045"/>
      <w:bookmarkStart w:id="123" w:name="_Toc382993787"/>
      <w:bookmarkStart w:id="124" w:name="_Toc384889601"/>
      <w:bookmarkStart w:id="125" w:name="_Toc399758004"/>
      <w:bookmarkStart w:id="126" w:name="_Toc401574826"/>
      <w:bookmarkStart w:id="127" w:name="_Toc401652300"/>
      <w:bookmarkStart w:id="128" w:name="_Toc442082616"/>
      <w:r>
        <w:t xml:space="preserve">Table </w:t>
      </w:r>
      <w:fldSimple w:instr=" SEQ Table \* ARABIC ">
        <w:r w:rsidR="00776852">
          <w:rPr>
            <w:noProof/>
          </w:rPr>
          <w:t>8</w:t>
        </w:r>
      </w:fldSimple>
      <w:r>
        <w:t xml:space="preserve"> - OSI Physical Layer</w:t>
      </w:r>
      <w:bookmarkEnd w:id="121"/>
      <w:bookmarkEnd w:id="122"/>
      <w:bookmarkEnd w:id="123"/>
      <w:bookmarkEnd w:id="124"/>
      <w:bookmarkEnd w:id="125"/>
      <w:bookmarkEnd w:id="126"/>
      <w:bookmarkEnd w:id="127"/>
      <w:bookmarkEnd w:id="128"/>
    </w:p>
    <w:tbl>
      <w:tblPr>
        <w:tblStyle w:val="TableGrid"/>
        <w:tblW w:w="0" w:type="auto"/>
        <w:tblLook w:val="04A0" w:firstRow="1" w:lastRow="0" w:firstColumn="1" w:lastColumn="0" w:noHBand="0" w:noVBand="1"/>
        <w:tblCaption w:val="OSI Physical Layer"/>
        <w:tblDescription w:val="This table contains a header row with the following columns, from left to right:&#10;&#10;Interface Type&#10;Interface From&#10;Interface To&#10;Description of Interface&#10;Other Information&#10;&#10;Three data rows reside below the header row."/>
      </w:tblPr>
      <w:tblGrid>
        <w:gridCol w:w="1573"/>
        <w:gridCol w:w="1606"/>
        <w:gridCol w:w="1350"/>
        <w:gridCol w:w="2450"/>
        <w:gridCol w:w="1905"/>
      </w:tblGrid>
      <w:tr w:rsidR="00DC5E90" w14:paraId="6ECFBEC3" w14:textId="77777777" w:rsidTr="00255CD5">
        <w:trPr>
          <w:cantSplit/>
          <w:tblHeader/>
        </w:trPr>
        <w:tc>
          <w:tcPr>
            <w:tcW w:w="0" w:type="auto"/>
            <w:shd w:val="clear" w:color="auto" w:fill="1F497D"/>
            <w:hideMark/>
          </w:tcPr>
          <w:p w14:paraId="43AF5DCB" w14:textId="77777777" w:rsidR="00DC5E90" w:rsidRDefault="00DC5E90" w:rsidP="00E94CA4">
            <w:pPr>
              <w:pStyle w:val="TableText10HeaderCenter"/>
            </w:pPr>
            <w:r>
              <w:t>Interface Type</w:t>
            </w:r>
          </w:p>
        </w:tc>
        <w:tc>
          <w:tcPr>
            <w:tcW w:w="0" w:type="auto"/>
            <w:shd w:val="clear" w:color="auto" w:fill="1F497D"/>
            <w:hideMark/>
          </w:tcPr>
          <w:p w14:paraId="39AE1FF8" w14:textId="77777777" w:rsidR="00DC5E90" w:rsidRDefault="00DC5E90" w:rsidP="00E94CA4">
            <w:pPr>
              <w:pStyle w:val="TableText10HeaderCenter"/>
            </w:pPr>
            <w:r>
              <w:t>Interface From</w:t>
            </w:r>
          </w:p>
        </w:tc>
        <w:tc>
          <w:tcPr>
            <w:tcW w:w="0" w:type="auto"/>
            <w:shd w:val="clear" w:color="auto" w:fill="1F497D"/>
            <w:hideMark/>
          </w:tcPr>
          <w:p w14:paraId="680D4429" w14:textId="77777777" w:rsidR="00DC5E90" w:rsidRDefault="00DC5E90" w:rsidP="00E94CA4">
            <w:pPr>
              <w:pStyle w:val="TableText10HeaderCenter"/>
            </w:pPr>
            <w:r>
              <w:t>Interface To</w:t>
            </w:r>
          </w:p>
        </w:tc>
        <w:tc>
          <w:tcPr>
            <w:tcW w:w="0" w:type="auto"/>
            <w:shd w:val="clear" w:color="auto" w:fill="1F497D"/>
            <w:hideMark/>
          </w:tcPr>
          <w:p w14:paraId="5FFCB548" w14:textId="77777777" w:rsidR="00DC5E90" w:rsidRDefault="00DC5E90" w:rsidP="00E94CA4">
            <w:pPr>
              <w:pStyle w:val="TableText10HeaderCenter"/>
            </w:pPr>
            <w:r>
              <w:t>Description of Interface</w:t>
            </w:r>
          </w:p>
        </w:tc>
        <w:tc>
          <w:tcPr>
            <w:tcW w:w="0" w:type="auto"/>
            <w:shd w:val="clear" w:color="auto" w:fill="1F497D"/>
            <w:hideMark/>
          </w:tcPr>
          <w:p w14:paraId="7CC36391" w14:textId="77777777" w:rsidR="00DC5E90" w:rsidRDefault="00DC5E90" w:rsidP="00E94CA4">
            <w:pPr>
              <w:pStyle w:val="TableText10HeaderCenter"/>
            </w:pPr>
            <w:r>
              <w:t>Other Information</w:t>
            </w:r>
          </w:p>
        </w:tc>
      </w:tr>
      <w:tr w:rsidR="00B27876" w14:paraId="757F6C0F" w14:textId="77777777" w:rsidTr="00255CD5">
        <w:trPr>
          <w:cantSplit/>
        </w:trPr>
        <w:tc>
          <w:tcPr>
            <w:tcW w:w="0" w:type="auto"/>
          </w:tcPr>
          <w:p w14:paraId="32D6403E" w14:textId="2163B631" w:rsidR="00B27876" w:rsidRDefault="00B27876" w:rsidP="00E94CA4">
            <w:pPr>
              <w:pStyle w:val="TableText10"/>
            </w:pPr>
            <w:r w:rsidRPr="00D80BB5">
              <w:t>N/A</w:t>
            </w:r>
          </w:p>
        </w:tc>
        <w:tc>
          <w:tcPr>
            <w:tcW w:w="0" w:type="auto"/>
          </w:tcPr>
          <w:p w14:paraId="606B58AC" w14:textId="100BFD11" w:rsidR="00B27876" w:rsidRDefault="00B27876" w:rsidP="00E94CA4">
            <w:pPr>
              <w:pStyle w:val="TableText10"/>
            </w:pPr>
            <w:r w:rsidRPr="00D80BB5">
              <w:t>N/A</w:t>
            </w:r>
          </w:p>
        </w:tc>
        <w:tc>
          <w:tcPr>
            <w:tcW w:w="0" w:type="auto"/>
          </w:tcPr>
          <w:p w14:paraId="1135A9A3" w14:textId="299CDBFC" w:rsidR="00B27876" w:rsidRDefault="00B27876" w:rsidP="00E94CA4">
            <w:pPr>
              <w:pStyle w:val="TableText10"/>
            </w:pPr>
            <w:r w:rsidRPr="00D80BB5">
              <w:t>N/A</w:t>
            </w:r>
          </w:p>
        </w:tc>
        <w:tc>
          <w:tcPr>
            <w:tcW w:w="0" w:type="auto"/>
          </w:tcPr>
          <w:p w14:paraId="52B97BF3" w14:textId="7A2E20F5" w:rsidR="00B27876" w:rsidRDefault="00B27876" w:rsidP="00E94CA4">
            <w:pPr>
              <w:pStyle w:val="TableText10"/>
            </w:pPr>
            <w:r w:rsidRPr="00D80BB5">
              <w:t>N/A</w:t>
            </w:r>
          </w:p>
        </w:tc>
        <w:tc>
          <w:tcPr>
            <w:tcW w:w="0" w:type="auto"/>
          </w:tcPr>
          <w:p w14:paraId="30D4F9C9" w14:textId="03675D9E" w:rsidR="00B27876" w:rsidRDefault="00B27876" w:rsidP="00E94CA4">
            <w:pPr>
              <w:pStyle w:val="TableText10"/>
            </w:pPr>
            <w:r w:rsidRPr="00D80BB5">
              <w:t>N/A</w:t>
            </w:r>
          </w:p>
        </w:tc>
      </w:tr>
      <w:tr w:rsidR="00B27876" w14:paraId="07E17F07" w14:textId="77777777" w:rsidTr="00255CD5">
        <w:trPr>
          <w:cantSplit/>
        </w:trPr>
        <w:tc>
          <w:tcPr>
            <w:tcW w:w="0" w:type="auto"/>
          </w:tcPr>
          <w:p w14:paraId="346165B3" w14:textId="0E3E25B4" w:rsidR="00B27876" w:rsidRDefault="00B27876" w:rsidP="00E94CA4">
            <w:pPr>
              <w:pStyle w:val="TableText10"/>
            </w:pPr>
            <w:r w:rsidRPr="00D80BB5">
              <w:t>N/A</w:t>
            </w:r>
          </w:p>
        </w:tc>
        <w:tc>
          <w:tcPr>
            <w:tcW w:w="0" w:type="auto"/>
          </w:tcPr>
          <w:p w14:paraId="17874D3C" w14:textId="6C0B0002" w:rsidR="00B27876" w:rsidRDefault="00B27876" w:rsidP="00E94CA4">
            <w:pPr>
              <w:pStyle w:val="TableText10"/>
            </w:pPr>
            <w:r w:rsidRPr="00D80BB5">
              <w:t>N/A</w:t>
            </w:r>
          </w:p>
        </w:tc>
        <w:tc>
          <w:tcPr>
            <w:tcW w:w="0" w:type="auto"/>
          </w:tcPr>
          <w:p w14:paraId="3CAABC08" w14:textId="5A931274" w:rsidR="00B27876" w:rsidRDefault="00B27876" w:rsidP="00E94CA4">
            <w:pPr>
              <w:pStyle w:val="TableText10"/>
            </w:pPr>
            <w:r w:rsidRPr="00D80BB5">
              <w:t>N/A</w:t>
            </w:r>
          </w:p>
        </w:tc>
        <w:tc>
          <w:tcPr>
            <w:tcW w:w="0" w:type="auto"/>
          </w:tcPr>
          <w:p w14:paraId="7CFC5273" w14:textId="364E1EA5" w:rsidR="00B27876" w:rsidRDefault="00B27876" w:rsidP="00E94CA4">
            <w:pPr>
              <w:pStyle w:val="TableText10"/>
            </w:pPr>
            <w:r w:rsidRPr="00D80BB5">
              <w:t>N/A</w:t>
            </w:r>
          </w:p>
        </w:tc>
        <w:tc>
          <w:tcPr>
            <w:tcW w:w="0" w:type="auto"/>
          </w:tcPr>
          <w:p w14:paraId="76F3F3EB" w14:textId="3ADE1A69" w:rsidR="00B27876" w:rsidRDefault="00B27876" w:rsidP="00E94CA4">
            <w:pPr>
              <w:pStyle w:val="TableText10"/>
            </w:pPr>
            <w:r w:rsidRPr="00D80BB5">
              <w:t>N/A</w:t>
            </w:r>
          </w:p>
        </w:tc>
      </w:tr>
      <w:tr w:rsidR="00B27876" w14:paraId="38F1986F" w14:textId="77777777" w:rsidTr="00255CD5">
        <w:trPr>
          <w:cantSplit/>
        </w:trPr>
        <w:tc>
          <w:tcPr>
            <w:tcW w:w="0" w:type="auto"/>
          </w:tcPr>
          <w:p w14:paraId="70D2DE5F" w14:textId="082754B8" w:rsidR="00B27876" w:rsidRDefault="00B27876" w:rsidP="00E94CA4">
            <w:pPr>
              <w:pStyle w:val="TableText10"/>
            </w:pPr>
            <w:r w:rsidRPr="00D80BB5">
              <w:t>N/A</w:t>
            </w:r>
          </w:p>
        </w:tc>
        <w:tc>
          <w:tcPr>
            <w:tcW w:w="0" w:type="auto"/>
          </w:tcPr>
          <w:p w14:paraId="64A9D081" w14:textId="56F3D1A1" w:rsidR="00B27876" w:rsidRDefault="00B27876" w:rsidP="00E94CA4">
            <w:pPr>
              <w:pStyle w:val="TableText10"/>
            </w:pPr>
            <w:r w:rsidRPr="00D80BB5">
              <w:t>N/A</w:t>
            </w:r>
          </w:p>
        </w:tc>
        <w:tc>
          <w:tcPr>
            <w:tcW w:w="0" w:type="auto"/>
          </w:tcPr>
          <w:p w14:paraId="61B0D794" w14:textId="10FB1F23" w:rsidR="00B27876" w:rsidRDefault="00B27876" w:rsidP="00E94CA4">
            <w:pPr>
              <w:pStyle w:val="TableText10"/>
            </w:pPr>
            <w:r w:rsidRPr="00D80BB5">
              <w:t>N/A</w:t>
            </w:r>
          </w:p>
        </w:tc>
        <w:tc>
          <w:tcPr>
            <w:tcW w:w="0" w:type="auto"/>
          </w:tcPr>
          <w:p w14:paraId="584B2620" w14:textId="3E131456" w:rsidR="00B27876" w:rsidRDefault="00B27876" w:rsidP="00E94CA4">
            <w:pPr>
              <w:pStyle w:val="TableText10"/>
            </w:pPr>
            <w:r w:rsidRPr="00D80BB5">
              <w:t>N/A</w:t>
            </w:r>
          </w:p>
        </w:tc>
        <w:tc>
          <w:tcPr>
            <w:tcW w:w="0" w:type="auto"/>
          </w:tcPr>
          <w:p w14:paraId="56027FE7" w14:textId="4BAB902F" w:rsidR="00B27876" w:rsidRDefault="00B27876" w:rsidP="00E94CA4">
            <w:pPr>
              <w:pStyle w:val="TableText10"/>
            </w:pPr>
            <w:r w:rsidRPr="00D80BB5">
              <w:t>N/A</w:t>
            </w:r>
          </w:p>
        </w:tc>
      </w:tr>
    </w:tbl>
    <w:p w14:paraId="2771BA29" w14:textId="73751B1A" w:rsidR="00DC5E90" w:rsidRDefault="00DC5E90" w:rsidP="006F2B45">
      <w:pPr>
        <w:pStyle w:val="BackMatterHeading"/>
      </w:pPr>
      <w:bookmarkStart w:id="129" w:name="AppendixB"/>
      <w:bookmarkStart w:id="130" w:name="_Toc428794518"/>
      <w:bookmarkStart w:id="131" w:name="_Toc442082601"/>
      <w:r>
        <w:lastRenderedPageBreak/>
        <w:t>Appendix B: Record of Changes</w:t>
      </w:r>
      <w:bookmarkEnd w:id="129"/>
      <w:bookmarkEnd w:id="130"/>
      <w:bookmarkEnd w:id="131"/>
    </w:p>
    <w:p w14:paraId="5065360F" w14:textId="77777777" w:rsidR="00DC5E90" w:rsidRDefault="00DC5E90" w:rsidP="00DC5E90">
      <w:pPr>
        <w:pStyle w:val="Caption"/>
      </w:pPr>
      <w:bookmarkStart w:id="132" w:name="_Toc401574827"/>
      <w:bookmarkStart w:id="133" w:name="_Toc401652301"/>
      <w:bookmarkStart w:id="134" w:name="_Toc442082617"/>
      <w:r>
        <w:t xml:space="preserve">Table </w:t>
      </w:r>
      <w:fldSimple w:instr=" SEQ Table \* ARABIC ">
        <w:r w:rsidR="00776852">
          <w:rPr>
            <w:noProof/>
          </w:rPr>
          <w:t>9</w:t>
        </w:r>
      </w:fldSimple>
      <w:r>
        <w:t xml:space="preserve"> - Record of Changes</w:t>
      </w:r>
      <w:bookmarkEnd w:id="132"/>
      <w:bookmarkEnd w:id="133"/>
      <w:bookmarkEnd w:id="134"/>
    </w:p>
    <w:tbl>
      <w:tblPr>
        <w:tblStyle w:val="TableGrid"/>
        <w:tblW w:w="0" w:type="auto"/>
        <w:tblLook w:val="0000" w:firstRow="0" w:lastRow="0" w:firstColumn="0" w:lastColumn="0" w:noHBand="0" w:noVBand="0"/>
        <w:tblCaption w:val="Record of Changes"/>
        <w:tblDescription w:val="This table contains a header row with the following columns, from left to right:&#10;&#10;Version Number&#10;Date&#10;Author/Owner&#10;Description of Change&#10;&#10;One data row resides below the header row."/>
      </w:tblPr>
      <w:tblGrid>
        <w:gridCol w:w="1304"/>
        <w:gridCol w:w="1217"/>
        <w:gridCol w:w="1550"/>
        <w:gridCol w:w="5505"/>
      </w:tblGrid>
      <w:tr w:rsidR="00DC5E90" w:rsidRPr="000E5004" w14:paraId="741FA42A" w14:textId="77777777" w:rsidTr="00255CD5">
        <w:trPr>
          <w:cantSplit/>
          <w:tblHeader/>
        </w:trPr>
        <w:tc>
          <w:tcPr>
            <w:tcW w:w="0" w:type="auto"/>
            <w:shd w:val="clear" w:color="auto" w:fill="1F497D"/>
          </w:tcPr>
          <w:p w14:paraId="55D7BE68" w14:textId="77777777" w:rsidR="00DC5E90" w:rsidRPr="007472BE" w:rsidRDefault="00DC5E90" w:rsidP="00E94CA4">
            <w:pPr>
              <w:pStyle w:val="TableText10HeaderCenter"/>
            </w:pPr>
            <w:r w:rsidRPr="007472BE">
              <w:t>Version Number</w:t>
            </w:r>
          </w:p>
        </w:tc>
        <w:tc>
          <w:tcPr>
            <w:tcW w:w="0" w:type="auto"/>
            <w:shd w:val="clear" w:color="auto" w:fill="1F497D"/>
          </w:tcPr>
          <w:p w14:paraId="50B07745" w14:textId="77777777" w:rsidR="00DC5E90" w:rsidRPr="007472BE" w:rsidRDefault="00DC5E90" w:rsidP="00E94CA4">
            <w:pPr>
              <w:pStyle w:val="TableText10HeaderCenter"/>
            </w:pPr>
            <w:r w:rsidRPr="007472BE">
              <w:t>Date</w:t>
            </w:r>
          </w:p>
        </w:tc>
        <w:tc>
          <w:tcPr>
            <w:tcW w:w="0" w:type="auto"/>
            <w:shd w:val="clear" w:color="auto" w:fill="1F497D"/>
          </w:tcPr>
          <w:p w14:paraId="1CDC6397" w14:textId="77777777" w:rsidR="00DC5E90" w:rsidRPr="007472BE" w:rsidRDefault="00DC5E90" w:rsidP="00E94CA4">
            <w:pPr>
              <w:pStyle w:val="TableText10HeaderCenter"/>
            </w:pPr>
            <w:r w:rsidRPr="007472BE">
              <w:t>Author/Owner</w:t>
            </w:r>
          </w:p>
        </w:tc>
        <w:tc>
          <w:tcPr>
            <w:tcW w:w="0" w:type="auto"/>
            <w:shd w:val="clear" w:color="auto" w:fill="1F497D"/>
          </w:tcPr>
          <w:p w14:paraId="4DE5634F" w14:textId="77777777" w:rsidR="00DC5E90" w:rsidRPr="007472BE" w:rsidRDefault="00DC5E90" w:rsidP="00E94CA4">
            <w:pPr>
              <w:pStyle w:val="TableText10HeaderCenter"/>
            </w:pPr>
            <w:r w:rsidRPr="007472BE">
              <w:t>Description of Change</w:t>
            </w:r>
          </w:p>
        </w:tc>
      </w:tr>
      <w:tr w:rsidR="00DC5E90" w:rsidRPr="00C12989" w14:paraId="3F185F11" w14:textId="77777777" w:rsidTr="00255CD5">
        <w:trPr>
          <w:cantSplit/>
        </w:trPr>
        <w:tc>
          <w:tcPr>
            <w:tcW w:w="0" w:type="auto"/>
          </w:tcPr>
          <w:p w14:paraId="7CE9D09F" w14:textId="025A6B20" w:rsidR="00DC5E90" w:rsidRPr="00835926" w:rsidRDefault="00E56282" w:rsidP="00E94CA4">
            <w:pPr>
              <w:pStyle w:val="TableText10"/>
            </w:pPr>
            <w:r>
              <w:t>1.0</w:t>
            </w:r>
          </w:p>
        </w:tc>
        <w:tc>
          <w:tcPr>
            <w:tcW w:w="0" w:type="auto"/>
          </w:tcPr>
          <w:p w14:paraId="30F55D39" w14:textId="0CBDA480" w:rsidR="00DC5E90" w:rsidRPr="00835926" w:rsidRDefault="00E56282" w:rsidP="00876BC1">
            <w:pPr>
              <w:pStyle w:val="TableText10"/>
            </w:pPr>
            <w:r>
              <w:t>01/07/2016</w:t>
            </w:r>
          </w:p>
        </w:tc>
        <w:tc>
          <w:tcPr>
            <w:tcW w:w="0" w:type="auto"/>
          </w:tcPr>
          <w:p w14:paraId="5006181E" w14:textId="77777777" w:rsidR="00DC5E90" w:rsidRPr="00835926" w:rsidRDefault="00DC5E90" w:rsidP="00E94CA4">
            <w:pPr>
              <w:pStyle w:val="TableText10"/>
            </w:pPr>
            <w:r>
              <w:t>CMS</w:t>
            </w:r>
          </w:p>
        </w:tc>
        <w:tc>
          <w:tcPr>
            <w:tcW w:w="0" w:type="auto"/>
          </w:tcPr>
          <w:p w14:paraId="14D80A85" w14:textId="6C4C9D41" w:rsidR="00DC5E90" w:rsidRPr="00835926" w:rsidRDefault="00E56282" w:rsidP="00E94CA4">
            <w:pPr>
              <w:pStyle w:val="TableText10"/>
            </w:pPr>
            <w:r>
              <w:t>Baseline document</w:t>
            </w:r>
          </w:p>
        </w:tc>
      </w:tr>
      <w:tr w:rsidR="00A84D4C" w:rsidRPr="00C12989" w14:paraId="235D209E" w14:textId="77777777" w:rsidTr="00255CD5">
        <w:trPr>
          <w:cantSplit/>
        </w:trPr>
        <w:tc>
          <w:tcPr>
            <w:tcW w:w="0" w:type="auto"/>
          </w:tcPr>
          <w:p w14:paraId="72F9803E" w14:textId="79516F12" w:rsidR="00A84D4C" w:rsidRDefault="00EA531F" w:rsidP="00E94CA4">
            <w:pPr>
              <w:pStyle w:val="TableText10"/>
            </w:pPr>
            <w:r>
              <w:t>2.0</w:t>
            </w:r>
          </w:p>
        </w:tc>
        <w:tc>
          <w:tcPr>
            <w:tcW w:w="0" w:type="auto"/>
          </w:tcPr>
          <w:p w14:paraId="68B9D2AA" w14:textId="0933B359" w:rsidR="00A84D4C" w:rsidRDefault="00EA531F" w:rsidP="00876BC1">
            <w:pPr>
              <w:pStyle w:val="TableText10"/>
            </w:pPr>
            <w:r>
              <w:t>02/11/2016</w:t>
            </w:r>
          </w:p>
        </w:tc>
        <w:tc>
          <w:tcPr>
            <w:tcW w:w="0" w:type="auto"/>
          </w:tcPr>
          <w:p w14:paraId="3BD3C59C" w14:textId="244EC7B1" w:rsidR="00A84D4C" w:rsidRDefault="00A84D4C" w:rsidP="00E94CA4">
            <w:pPr>
              <w:pStyle w:val="TableText10"/>
            </w:pPr>
            <w:r>
              <w:t>CMS</w:t>
            </w:r>
          </w:p>
        </w:tc>
        <w:tc>
          <w:tcPr>
            <w:tcW w:w="0" w:type="auto"/>
          </w:tcPr>
          <w:p w14:paraId="5FD4A653" w14:textId="77777777" w:rsidR="00A84D4C" w:rsidRDefault="00A84D4C" w:rsidP="00816C12">
            <w:pPr>
              <w:pStyle w:val="TableText10Bullet"/>
            </w:pPr>
            <w:r>
              <w:t>Updated document title from XML Schema ICD to EDI Batch Data Submitter ICD</w:t>
            </w:r>
          </w:p>
          <w:p w14:paraId="47258BD3" w14:textId="1531B749" w:rsidR="00A84D4C" w:rsidRDefault="00816C12" w:rsidP="00816C12">
            <w:pPr>
              <w:pStyle w:val="TableText10Bullet"/>
            </w:pPr>
            <w:r>
              <w:t xml:space="preserve">Updated </w:t>
            </w:r>
            <w:r w:rsidRPr="00816C12">
              <w:rPr>
                <w:rStyle w:val="TableText10ItalicChar"/>
              </w:rPr>
              <w:fldChar w:fldCharType="begin"/>
            </w:r>
            <w:r w:rsidRPr="00816C12">
              <w:rPr>
                <w:rStyle w:val="TableText10ItalicChar"/>
              </w:rPr>
              <w:instrText xml:space="preserve"> REF _Ref441836363 \h  \* MERGEFORMAT </w:instrText>
            </w:r>
            <w:r w:rsidRPr="00816C12">
              <w:rPr>
                <w:rStyle w:val="TableText10ItalicChar"/>
              </w:rPr>
            </w:r>
            <w:r w:rsidRPr="00816C12">
              <w:rPr>
                <w:rStyle w:val="TableText10ItalicChar"/>
              </w:rPr>
              <w:fldChar w:fldCharType="separate"/>
            </w:r>
            <w:r w:rsidR="00776852" w:rsidRPr="00776852">
              <w:rPr>
                <w:rStyle w:val="TableText10ItalicChar"/>
              </w:rPr>
              <w:t>Table 12 - Referenced Documents</w:t>
            </w:r>
            <w:r w:rsidRPr="00816C12">
              <w:rPr>
                <w:rStyle w:val="TableText10ItalicChar"/>
              </w:rPr>
              <w:fldChar w:fldCharType="end"/>
            </w:r>
          </w:p>
          <w:p w14:paraId="4650C332" w14:textId="7C92EE72" w:rsidR="00816C12" w:rsidRDefault="00816C12" w:rsidP="00816C12">
            <w:pPr>
              <w:pStyle w:val="TableText10Bullet"/>
            </w:pPr>
            <w:r w:rsidRPr="00366F92">
              <w:t>Various font, grammatical, punctuation, shading, formatting, date, version, pagination, glossary, and alignment corrections</w:t>
            </w:r>
          </w:p>
        </w:tc>
      </w:tr>
    </w:tbl>
    <w:p w14:paraId="50FF7695" w14:textId="7BFDB2BD" w:rsidR="00DC5E90" w:rsidRPr="00DC5E90" w:rsidRDefault="00DC5E90" w:rsidP="00DC5E90">
      <w:pPr>
        <w:pStyle w:val="BodyText"/>
      </w:pPr>
    </w:p>
    <w:p w14:paraId="67AA9F07" w14:textId="602A6D80" w:rsidR="008F03D1" w:rsidRDefault="00DC5E90" w:rsidP="006F2B45">
      <w:pPr>
        <w:pStyle w:val="BackMatterHeading"/>
      </w:pPr>
      <w:bookmarkStart w:id="135" w:name="AppendixC"/>
      <w:bookmarkStart w:id="136" w:name="_Toc428794519"/>
      <w:bookmarkStart w:id="137" w:name="_Toc442082602"/>
      <w:r>
        <w:lastRenderedPageBreak/>
        <w:t xml:space="preserve">Appendix C: </w:t>
      </w:r>
      <w:r w:rsidR="008F03D1">
        <w:t>Acronyms</w:t>
      </w:r>
      <w:bookmarkEnd w:id="77"/>
      <w:bookmarkEnd w:id="135"/>
      <w:bookmarkEnd w:id="136"/>
      <w:bookmarkEnd w:id="137"/>
    </w:p>
    <w:p w14:paraId="58E27253" w14:textId="034BD243" w:rsidR="00835926" w:rsidRPr="00835926" w:rsidRDefault="00835926" w:rsidP="00571382">
      <w:pPr>
        <w:pStyle w:val="BodyText"/>
      </w:pPr>
      <w:r w:rsidRPr="00835926">
        <w:t xml:space="preserve">A Master CMS acronym list is maintained in a separate tracking tool to ensure consistency in understanding and communications. Acronyms are used consistently throughout all </w:t>
      </w:r>
      <w:r w:rsidR="008178CA">
        <w:t>End-Stage Renal Disease (</w:t>
      </w:r>
      <w:r w:rsidRPr="00835926">
        <w:t>ESRD</w:t>
      </w:r>
      <w:r w:rsidR="008178CA">
        <w:t>)</w:t>
      </w:r>
      <w:r w:rsidRPr="00835926">
        <w:t xml:space="preserve"> projects. The baseline of the acronyms was extracted from the CMS Acronyms Tool located at </w:t>
      </w:r>
      <w:hyperlink r:id="rId18" w:tooltip="Link to the CMS Acronyms Tool" w:history="1">
        <w:r w:rsidRPr="00835926">
          <w:rPr>
            <w:rStyle w:val="Hyperlink"/>
          </w:rPr>
          <w:t>http://www.cms.gov/apps/acronyms/</w:t>
        </w:r>
      </w:hyperlink>
      <w:r w:rsidRPr="00835926">
        <w:t>.</w:t>
      </w:r>
    </w:p>
    <w:p w14:paraId="67AA9F08" w14:textId="7DE46C3D" w:rsidR="00A64169" w:rsidRPr="00A64169" w:rsidRDefault="006F4EBE" w:rsidP="00A64169">
      <w:pPr>
        <w:pStyle w:val="BodyText"/>
      </w:pPr>
      <w:r>
        <w:fldChar w:fldCharType="begin"/>
      </w:r>
      <w:r>
        <w:instrText xml:space="preserve"> REF _Ref386611504 \h  \* MERGEFORMAT </w:instrText>
      </w:r>
      <w:r>
        <w:fldChar w:fldCharType="separate"/>
      </w:r>
      <w:r w:rsidR="00776852" w:rsidRPr="00776852">
        <w:rPr>
          <w:rStyle w:val="BodyTextItalicChar"/>
        </w:rPr>
        <w:t>Table 10 - Acronyms</w:t>
      </w:r>
      <w:r>
        <w:fldChar w:fldCharType="end"/>
      </w:r>
      <w:r w:rsidR="00A64169">
        <w:t xml:space="preserve"> </w:t>
      </w:r>
      <w:r w:rsidR="00835926">
        <w:t>lists and expands</w:t>
      </w:r>
      <w:r w:rsidR="00F11962">
        <w:t xml:space="preserve"> the acronyms in this document.</w:t>
      </w:r>
    </w:p>
    <w:p w14:paraId="67AA9F09" w14:textId="77777777" w:rsidR="00991081" w:rsidRDefault="00991081" w:rsidP="00991081">
      <w:pPr>
        <w:pStyle w:val="Caption"/>
      </w:pPr>
      <w:bookmarkStart w:id="138" w:name="_Toc383766163"/>
      <w:bookmarkStart w:id="139" w:name="_Ref386611504"/>
      <w:bookmarkStart w:id="140" w:name="_Toc442082618"/>
      <w:r>
        <w:t xml:space="preserve">Table </w:t>
      </w:r>
      <w:r w:rsidR="00FF0DDD">
        <w:fldChar w:fldCharType="begin"/>
      </w:r>
      <w:r w:rsidR="0048125A">
        <w:instrText xml:space="preserve"> SEQ Table \* ARABIC </w:instrText>
      </w:r>
      <w:r w:rsidR="00FF0DDD">
        <w:fldChar w:fldCharType="separate"/>
      </w:r>
      <w:r w:rsidR="00776852">
        <w:rPr>
          <w:noProof/>
        </w:rPr>
        <w:t>10</w:t>
      </w:r>
      <w:r w:rsidR="00FF0DDD">
        <w:rPr>
          <w:noProof/>
        </w:rPr>
        <w:fldChar w:fldCharType="end"/>
      </w:r>
      <w:r>
        <w:t xml:space="preserve"> - Acronyms</w:t>
      </w:r>
      <w:bookmarkEnd w:id="138"/>
      <w:bookmarkEnd w:id="139"/>
      <w:bookmarkEnd w:id="140"/>
    </w:p>
    <w:tbl>
      <w:tblPr>
        <w:tblStyle w:val="TableGrid"/>
        <w:tblW w:w="0" w:type="auto"/>
        <w:tblLook w:val="0000" w:firstRow="0" w:lastRow="0" w:firstColumn="0" w:lastColumn="0" w:noHBand="0" w:noVBand="0"/>
        <w:tblCaption w:val="Acronyms"/>
        <w:tblDescription w:val="This table contains a header row with the following columns, from left to right:&#10;&#10;Acronym&#10;Literal Translation&#10;&#10;Several data rows reside below the header row."/>
      </w:tblPr>
      <w:tblGrid>
        <w:gridCol w:w="1405"/>
        <w:gridCol w:w="5430"/>
      </w:tblGrid>
      <w:tr w:rsidR="0003248D" w:rsidRPr="00991081" w14:paraId="7ACF3FFC" w14:textId="77777777" w:rsidTr="0003248D">
        <w:trPr>
          <w:cantSplit/>
          <w:tblHeader/>
        </w:trPr>
        <w:tc>
          <w:tcPr>
            <w:tcW w:w="0" w:type="auto"/>
            <w:shd w:val="clear" w:color="auto" w:fill="1F497D"/>
          </w:tcPr>
          <w:bookmarkEnd w:id="76"/>
          <w:p w14:paraId="668F2046" w14:textId="77777777" w:rsidR="0003248D" w:rsidRPr="00991081" w:rsidRDefault="0003248D" w:rsidP="0003248D">
            <w:pPr>
              <w:pStyle w:val="TableText10HeaderCenter"/>
            </w:pPr>
            <w:r w:rsidRPr="00991081">
              <w:t>Acronym</w:t>
            </w:r>
          </w:p>
        </w:tc>
        <w:tc>
          <w:tcPr>
            <w:tcW w:w="0" w:type="auto"/>
            <w:shd w:val="clear" w:color="auto" w:fill="1F497D"/>
          </w:tcPr>
          <w:p w14:paraId="1BD5F972" w14:textId="77777777" w:rsidR="0003248D" w:rsidRPr="00991081" w:rsidRDefault="0003248D" w:rsidP="00EC10A1">
            <w:pPr>
              <w:pStyle w:val="TableText10HeaderCenter"/>
            </w:pPr>
            <w:r w:rsidRPr="00991081">
              <w:t>Literal Translation</w:t>
            </w:r>
          </w:p>
        </w:tc>
      </w:tr>
      <w:tr w:rsidR="0003248D" w:rsidRPr="002363AC" w14:paraId="33D856CF" w14:textId="77777777" w:rsidTr="0003248D">
        <w:tblPrEx>
          <w:tblLook w:val="04A0" w:firstRow="1" w:lastRow="0" w:firstColumn="1" w:lastColumn="0" w:noHBand="0" w:noVBand="1"/>
        </w:tblPrEx>
        <w:tc>
          <w:tcPr>
            <w:tcW w:w="0" w:type="auto"/>
          </w:tcPr>
          <w:p w14:paraId="7BD6A1E0" w14:textId="77777777" w:rsidR="0003248D" w:rsidRPr="002363AC" w:rsidRDefault="0003248D" w:rsidP="008F630A">
            <w:pPr>
              <w:pStyle w:val="TableText10"/>
            </w:pPr>
            <w:r w:rsidRPr="002363AC">
              <w:t>BSO</w:t>
            </w:r>
          </w:p>
        </w:tc>
        <w:tc>
          <w:tcPr>
            <w:tcW w:w="0" w:type="auto"/>
            <w:hideMark/>
          </w:tcPr>
          <w:p w14:paraId="740D0DD3" w14:textId="77777777" w:rsidR="0003248D" w:rsidRPr="002363AC" w:rsidRDefault="0003248D" w:rsidP="008F630A">
            <w:pPr>
              <w:pStyle w:val="TableText10"/>
            </w:pPr>
            <w:r w:rsidRPr="002363AC">
              <w:t>Batch Submitting Organization</w:t>
            </w:r>
          </w:p>
        </w:tc>
      </w:tr>
      <w:tr w:rsidR="0003248D" w:rsidRPr="002363AC" w14:paraId="4BA511EE" w14:textId="77777777" w:rsidTr="0003248D">
        <w:tblPrEx>
          <w:tblLook w:val="04A0" w:firstRow="1" w:lastRow="0" w:firstColumn="1" w:lastColumn="0" w:noHBand="0" w:noVBand="1"/>
        </w:tblPrEx>
        <w:tc>
          <w:tcPr>
            <w:tcW w:w="0" w:type="auto"/>
          </w:tcPr>
          <w:p w14:paraId="0D87001F" w14:textId="77777777" w:rsidR="0003248D" w:rsidRPr="002363AC" w:rsidRDefault="0003248D" w:rsidP="008F630A">
            <w:pPr>
              <w:pStyle w:val="TableText10"/>
            </w:pPr>
            <w:r w:rsidRPr="002363AC">
              <w:t>CMS</w:t>
            </w:r>
          </w:p>
        </w:tc>
        <w:tc>
          <w:tcPr>
            <w:tcW w:w="0" w:type="auto"/>
            <w:hideMark/>
          </w:tcPr>
          <w:p w14:paraId="0F1C4C3A" w14:textId="77777777" w:rsidR="0003248D" w:rsidRPr="002363AC" w:rsidRDefault="0003248D" w:rsidP="008F630A">
            <w:pPr>
              <w:pStyle w:val="TableText10"/>
            </w:pPr>
            <w:r w:rsidRPr="002363AC">
              <w:t>Centers for Medicare &amp; Medicaid Services</w:t>
            </w:r>
          </w:p>
        </w:tc>
      </w:tr>
      <w:tr w:rsidR="0003248D" w:rsidRPr="002363AC" w14:paraId="39604D61" w14:textId="77777777" w:rsidTr="0003248D">
        <w:tblPrEx>
          <w:tblLook w:val="04A0" w:firstRow="1" w:lastRow="0" w:firstColumn="1" w:lastColumn="0" w:noHBand="0" w:noVBand="1"/>
        </w:tblPrEx>
        <w:tc>
          <w:tcPr>
            <w:tcW w:w="0" w:type="auto"/>
          </w:tcPr>
          <w:p w14:paraId="16ADAE88" w14:textId="77777777" w:rsidR="0003248D" w:rsidRPr="002363AC" w:rsidRDefault="0003248D" w:rsidP="008F630A">
            <w:pPr>
              <w:pStyle w:val="TableText10"/>
            </w:pPr>
            <w:r w:rsidRPr="002363AC">
              <w:t>CROWNWeb</w:t>
            </w:r>
          </w:p>
        </w:tc>
        <w:tc>
          <w:tcPr>
            <w:tcW w:w="0" w:type="auto"/>
            <w:hideMark/>
          </w:tcPr>
          <w:p w14:paraId="200D4D6F" w14:textId="77777777" w:rsidR="0003248D" w:rsidRPr="002363AC" w:rsidRDefault="0003248D" w:rsidP="008F630A">
            <w:pPr>
              <w:pStyle w:val="TableText10"/>
            </w:pPr>
            <w:r w:rsidRPr="002363AC">
              <w:t>Consolidated Renal Operations in a Web-Enabled Network</w:t>
            </w:r>
          </w:p>
        </w:tc>
      </w:tr>
      <w:tr w:rsidR="0003248D" w:rsidRPr="002363AC" w14:paraId="02EBF9C1" w14:textId="77777777" w:rsidTr="0003248D">
        <w:tblPrEx>
          <w:tblLook w:val="04A0" w:firstRow="1" w:lastRow="0" w:firstColumn="1" w:lastColumn="0" w:noHBand="0" w:noVBand="1"/>
        </w:tblPrEx>
        <w:tc>
          <w:tcPr>
            <w:tcW w:w="0" w:type="auto"/>
          </w:tcPr>
          <w:p w14:paraId="3E85429A" w14:textId="77777777" w:rsidR="0003248D" w:rsidRPr="002363AC" w:rsidRDefault="0003248D" w:rsidP="008F630A">
            <w:pPr>
              <w:pStyle w:val="TableText10"/>
            </w:pPr>
            <w:r w:rsidRPr="002363AC">
              <w:t>DB</w:t>
            </w:r>
          </w:p>
        </w:tc>
        <w:tc>
          <w:tcPr>
            <w:tcW w:w="0" w:type="auto"/>
            <w:hideMark/>
          </w:tcPr>
          <w:p w14:paraId="1958E8E9" w14:textId="77777777" w:rsidR="0003248D" w:rsidRPr="002363AC" w:rsidRDefault="0003248D" w:rsidP="008F630A">
            <w:pPr>
              <w:pStyle w:val="TableText10"/>
            </w:pPr>
            <w:r w:rsidRPr="002363AC">
              <w:t>Database</w:t>
            </w:r>
          </w:p>
        </w:tc>
      </w:tr>
      <w:tr w:rsidR="0003248D" w:rsidRPr="002363AC" w14:paraId="30381E56" w14:textId="77777777" w:rsidTr="0003248D">
        <w:tblPrEx>
          <w:tblLook w:val="04A0" w:firstRow="1" w:lastRow="0" w:firstColumn="1" w:lastColumn="0" w:noHBand="0" w:noVBand="1"/>
        </w:tblPrEx>
        <w:tc>
          <w:tcPr>
            <w:tcW w:w="0" w:type="auto"/>
          </w:tcPr>
          <w:p w14:paraId="31D9230D" w14:textId="77777777" w:rsidR="0003248D" w:rsidRPr="002363AC" w:rsidRDefault="0003248D" w:rsidP="008F630A">
            <w:pPr>
              <w:pStyle w:val="TableText10"/>
            </w:pPr>
            <w:r w:rsidRPr="002363AC">
              <w:t>EDI</w:t>
            </w:r>
          </w:p>
        </w:tc>
        <w:tc>
          <w:tcPr>
            <w:tcW w:w="0" w:type="auto"/>
            <w:hideMark/>
          </w:tcPr>
          <w:p w14:paraId="72227D91" w14:textId="77777777" w:rsidR="0003248D" w:rsidRPr="002363AC" w:rsidRDefault="0003248D" w:rsidP="008F630A">
            <w:pPr>
              <w:pStyle w:val="TableText10"/>
            </w:pPr>
            <w:r w:rsidRPr="002363AC">
              <w:t>Electronic Data Interchange</w:t>
            </w:r>
          </w:p>
        </w:tc>
      </w:tr>
      <w:tr w:rsidR="0003248D" w:rsidRPr="002363AC" w14:paraId="3BF7F1E2" w14:textId="77777777" w:rsidTr="0003248D">
        <w:tblPrEx>
          <w:tblLook w:val="04A0" w:firstRow="1" w:lastRow="0" w:firstColumn="1" w:lastColumn="0" w:noHBand="0" w:noVBand="1"/>
        </w:tblPrEx>
        <w:tc>
          <w:tcPr>
            <w:tcW w:w="0" w:type="auto"/>
          </w:tcPr>
          <w:p w14:paraId="73F08A0D" w14:textId="77777777" w:rsidR="0003248D" w:rsidRPr="002363AC" w:rsidRDefault="0003248D" w:rsidP="008F630A">
            <w:pPr>
              <w:pStyle w:val="TableText10"/>
            </w:pPr>
            <w:r w:rsidRPr="002363AC">
              <w:t>ESRD</w:t>
            </w:r>
          </w:p>
        </w:tc>
        <w:tc>
          <w:tcPr>
            <w:tcW w:w="0" w:type="auto"/>
            <w:hideMark/>
          </w:tcPr>
          <w:p w14:paraId="6DED197E" w14:textId="77777777" w:rsidR="0003248D" w:rsidRPr="002363AC" w:rsidRDefault="0003248D" w:rsidP="008F630A">
            <w:pPr>
              <w:pStyle w:val="TableText10"/>
            </w:pPr>
            <w:r w:rsidRPr="002363AC">
              <w:t>End-Stage Renal Disease</w:t>
            </w:r>
          </w:p>
        </w:tc>
      </w:tr>
      <w:tr w:rsidR="0003248D" w:rsidRPr="002363AC" w14:paraId="11077A97" w14:textId="77777777" w:rsidTr="0003248D">
        <w:tblPrEx>
          <w:tblLook w:val="04A0" w:firstRow="1" w:lastRow="0" w:firstColumn="1" w:lastColumn="0" w:noHBand="0" w:noVBand="1"/>
        </w:tblPrEx>
        <w:tc>
          <w:tcPr>
            <w:tcW w:w="0" w:type="auto"/>
          </w:tcPr>
          <w:p w14:paraId="32072F5D" w14:textId="77777777" w:rsidR="0003248D" w:rsidRPr="002363AC" w:rsidRDefault="0003248D" w:rsidP="008F630A">
            <w:pPr>
              <w:pStyle w:val="TableText10"/>
            </w:pPr>
            <w:r w:rsidRPr="002363AC">
              <w:t>GPO</w:t>
            </w:r>
          </w:p>
        </w:tc>
        <w:tc>
          <w:tcPr>
            <w:tcW w:w="0" w:type="auto"/>
            <w:hideMark/>
          </w:tcPr>
          <w:p w14:paraId="58B0C878" w14:textId="77777777" w:rsidR="0003248D" w:rsidRPr="002363AC" w:rsidRDefault="0003248D" w:rsidP="008F630A">
            <w:pPr>
              <w:pStyle w:val="TableText10"/>
            </w:pPr>
            <w:r w:rsidRPr="002363AC">
              <w:t>Government Printing Office</w:t>
            </w:r>
          </w:p>
        </w:tc>
      </w:tr>
      <w:tr w:rsidR="0003248D" w:rsidRPr="002363AC" w14:paraId="1E7A7F11" w14:textId="77777777" w:rsidTr="0003248D">
        <w:tblPrEx>
          <w:tblLook w:val="04A0" w:firstRow="1" w:lastRow="0" w:firstColumn="1" w:lastColumn="0" w:noHBand="0" w:noVBand="1"/>
        </w:tblPrEx>
        <w:tc>
          <w:tcPr>
            <w:tcW w:w="0" w:type="auto"/>
          </w:tcPr>
          <w:p w14:paraId="66F6A1E9" w14:textId="77777777" w:rsidR="0003248D" w:rsidRPr="002363AC" w:rsidRDefault="0003248D" w:rsidP="008F630A">
            <w:pPr>
              <w:pStyle w:val="TableText10"/>
            </w:pPr>
            <w:r w:rsidRPr="002363AC">
              <w:t>GTL</w:t>
            </w:r>
          </w:p>
        </w:tc>
        <w:tc>
          <w:tcPr>
            <w:tcW w:w="0" w:type="auto"/>
            <w:hideMark/>
          </w:tcPr>
          <w:p w14:paraId="1EAE442F" w14:textId="77777777" w:rsidR="0003248D" w:rsidRPr="002363AC" w:rsidRDefault="0003248D" w:rsidP="008F630A">
            <w:pPr>
              <w:pStyle w:val="TableText10"/>
            </w:pPr>
            <w:r w:rsidRPr="002363AC">
              <w:t>Government Task Leader</w:t>
            </w:r>
          </w:p>
        </w:tc>
      </w:tr>
      <w:tr w:rsidR="0003248D" w:rsidRPr="002363AC" w14:paraId="450EF237" w14:textId="77777777" w:rsidTr="0003248D">
        <w:tblPrEx>
          <w:tblLook w:val="04A0" w:firstRow="1" w:lastRow="0" w:firstColumn="1" w:lastColumn="0" w:noHBand="0" w:noVBand="1"/>
        </w:tblPrEx>
        <w:tc>
          <w:tcPr>
            <w:tcW w:w="0" w:type="auto"/>
          </w:tcPr>
          <w:p w14:paraId="5C69674C" w14:textId="77777777" w:rsidR="0003248D" w:rsidRPr="002363AC" w:rsidRDefault="0003248D" w:rsidP="008F630A">
            <w:pPr>
              <w:pStyle w:val="TableText10"/>
            </w:pPr>
            <w:r w:rsidRPr="002363AC">
              <w:t>GUI</w:t>
            </w:r>
          </w:p>
        </w:tc>
        <w:tc>
          <w:tcPr>
            <w:tcW w:w="0" w:type="auto"/>
            <w:hideMark/>
          </w:tcPr>
          <w:p w14:paraId="52ACAA52" w14:textId="77777777" w:rsidR="0003248D" w:rsidRPr="002363AC" w:rsidRDefault="0003248D" w:rsidP="008F630A">
            <w:pPr>
              <w:pStyle w:val="TableText10"/>
            </w:pPr>
            <w:r w:rsidRPr="002363AC">
              <w:t>Graphical User Interface</w:t>
            </w:r>
          </w:p>
        </w:tc>
      </w:tr>
      <w:tr w:rsidR="0003248D" w:rsidRPr="002363AC" w14:paraId="4CA521CF" w14:textId="77777777" w:rsidTr="0003248D">
        <w:tblPrEx>
          <w:tblLook w:val="04A0" w:firstRow="1" w:lastRow="0" w:firstColumn="1" w:lastColumn="0" w:noHBand="0" w:noVBand="1"/>
        </w:tblPrEx>
        <w:tc>
          <w:tcPr>
            <w:tcW w:w="0" w:type="auto"/>
          </w:tcPr>
          <w:p w14:paraId="696F0D6E" w14:textId="77777777" w:rsidR="0003248D" w:rsidRPr="002363AC" w:rsidRDefault="0003248D" w:rsidP="008F630A">
            <w:pPr>
              <w:pStyle w:val="TableText10"/>
            </w:pPr>
            <w:r w:rsidRPr="002363AC">
              <w:t>HD</w:t>
            </w:r>
          </w:p>
        </w:tc>
        <w:tc>
          <w:tcPr>
            <w:tcW w:w="0" w:type="auto"/>
            <w:hideMark/>
          </w:tcPr>
          <w:p w14:paraId="646332EA" w14:textId="77777777" w:rsidR="0003248D" w:rsidRPr="002363AC" w:rsidRDefault="0003248D" w:rsidP="008F630A">
            <w:pPr>
              <w:pStyle w:val="TableText10"/>
            </w:pPr>
            <w:r w:rsidRPr="002363AC">
              <w:t>Hemodialysis</w:t>
            </w:r>
          </w:p>
        </w:tc>
      </w:tr>
      <w:tr w:rsidR="0003248D" w:rsidRPr="002363AC" w14:paraId="631D5EEA" w14:textId="77777777" w:rsidTr="0003248D">
        <w:tblPrEx>
          <w:tblLook w:val="04A0" w:firstRow="1" w:lastRow="0" w:firstColumn="1" w:lastColumn="0" w:noHBand="0" w:noVBand="1"/>
        </w:tblPrEx>
        <w:tc>
          <w:tcPr>
            <w:tcW w:w="0" w:type="auto"/>
          </w:tcPr>
          <w:p w14:paraId="760EE421" w14:textId="77777777" w:rsidR="0003248D" w:rsidRPr="002363AC" w:rsidRDefault="0003248D" w:rsidP="008F630A">
            <w:pPr>
              <w:pStyle w:val="TableText10"/>
            </w:pPr>
            <w:r w:rsidRPr="002363AC">
              <w:t>HIE</w:t>
            </w:r>
          </w:p>
        </w:tc>
        <w:tc>
          <w:tcPr>
            <w:tcW w:w="0" w:type="auto"/>
            <w:hideMark/>
          </w:tcPr>
          <w:p w14:paraId="3452AF57" w14:textId="77777777" w:rsidR="0003248D" w:rsidRPr="002363AC" w:rsidRDefault="0003248D" w:rsidP="008F630A">
            <w:pPr>
              <w:pStyle w:val="TableText10"/>
            </w:pPr>
            <w:r w:rsidRPr="002363AC">
              <w:t>Health Information Exchange</w:t>
            </w:r>
          </w:p>
        </w:tc>
      </w:tr>
      <w:tr w:rsidR="0003248D" w:rsidRPr="002363AC" w14:paraId="36A53C3C" w14:textId="77777777" w:rsidTr="0003248D">
        <w:tblPrEx>
          <w:tblLook w:val="04A0" w:firstRow="1" w:lastRow="0" w:firstColumn="1" w:lastColumn="0" w:noHBand="0" w:noVBand="1"/>
        </w:tblPrEx>
        <w:tc>
          <w:tcPr>
            <w:tcW w:w="0" w:type="auto"/>
          </w:tcPr>
          <w:p w14:paraId="78CF2DB1" w14:textId="77777777" w:rsidR="0003248D" w:rsidRPr="002363AC" w:rsidRDefault="0003248D" w:rsidP="008F630A">
            <w:pPr>
              <w:pStyle w:val="TableText10"/>
            </w:pPr>
            <w:r w:rsidRPr="002363AC">
              <w:t>ICD</w:t>
            </w:r>
          </w:p>
        </w:tc>
        <w:tc>
          <w:tcPr>
            <w:tcW w:w="0" w:type="auto"/>
            <w:hideMark/>
          </w:tcPr>
          <w:p w14:paraId="3F18D4B7" w14:textId="77777777" w:rsidR="0003248D" w:rsidRPr="002363AC" w:rsidRDefault="0003248D" w:rsidP="008F630A">
            <w:pPr>
              <w:pStyle w:val="TableText10"/>
            </w:pPr>
            <w:r w:rsidRPr="002363AC">
              <w:t>Interface Control Document</w:t>
            </w:r>
          </w:p>
        </w:tc>
      </w:tr>
      <w:tr w:rsidR="0003248D" w:rsidRPr="002363AC" w14:paraId="3702D928" w14:textId="77777777" w:rsidTr="0003248D">
        <w:tblPrEx>
          <w:tblLook w:val="04A0" w:firstRow="1" w:lastRow="0" w:firstColumn="1" w:lastColumn="0" w:noHBand="0" w:noVBand="1"/>
        </w:tblPrEx>
        <w:tc>
          <w:tcPr>
            <w:tcW w:w="0" w:type="auto"/>
          </w:tcPr>
          <w:p w14:paraId="7C0495C5" w14:textId="77777777" w:rsidR="0003248D" w:rsidRPr="002363AC" w:rsidRDefault="0003248D" w:rsidP="008F630A">
            <w:pPr>
              <w:pStyle w:val="TableText10"/>
            </w:pPr>
            <w:r w:rsidRPr="002363AC">
              <w:t>ID</w:t>
            </w:r>
          </w:p>
        </w:tc>
        <w:tc>
          <w:tcPr>
            <w:tcW w:w="0" w:type="auto"/>
            <w:hideMark/>
          </w:tcPr>
          <w:p w14:paraId="56F2ADD0" w14:textId="77777777" w:rsidR="0003248D" w:rsidRPr="002363AC" w:rsidRDefault="0003248D" w:rsidP="008F630A">
            <w:pPr>
              <w:pStyle w:val="TableText10"/>
            </w:pPr>
            <w:r w:rsidRPr="002363AC">
              <w:t>Identifier</w:t>
            </w:r>
          </w:p>
        </w:tc>
      </w:tr>
      <w:tr w:rsidR="0003248D" w:rsidRPr="002363AC" w14:paraId="63031D6B" w14:textId="77777777" w:rsidTr="0003248D">
        <w:tblPrEx>
          <w:tblLook w:val="04A0" w:firstRow="1" w:lastRow="0" w:firstColumn="1" w:lastColumn="0" w:noHBand="0" w:noVBand="1"/>
        </w:tblPrEx>
        <w:tc>
          <w:tcPr>
            <w:tcW w:w="0" w:type="auto"/>
          </w:tcPr>
          <w:p w14:paraId="0351B026" w14:textId="77777777" w:rsidR="0003248D" w:rsidRPr="002363AC" w:rsidRDefault="0003248D" w:rsidP="008F630A">
            <w:pPr>
              <w:pStyle w:val="TableText10"/>
            </w:pPr>
            <w:r w:rsidRPr="002363AC">
              <w:t>IT</w:t>
            </w:r>
          </w:p>
        </w:tc>
        <w:tc>
          <w:tcPr>
            <w:tcW w:w="0" w:type="auto"/>
            <w:hideMark/>
          </w:tcPr>
          <w:p w14:paraId="6FDF4265" w14:textId="77777777" w:rsidR="0003248D" w:rsidRPr="002363AC" w:rsidRDefault="0003248D" w:rsidP="008F630A">
            <w:pPr>
              <w:pStyle w:val="TableText10"/>
            </w:pPr>
            <w:r w:rsidRPr="002363AC">
              <w:t>Information Technology</w:t>
            </w:r>
          </w:p>
        </w:tc>
      </w:tr>
      <w:tr w:rsidR="0003248D" w:rsidRPr="002363AC" w14:paraId="27CF7809" w14:textId="77777777" w:rsidTr="0003248D">
        <w:tblPrEx>
          <w:tblLook w:val="04A0" w:firstRow="1" w:lastRow="0" w:firstColumn="1" w:lastColumn="0" w:noHBand="0" w:noVBand="1"/>
        </w:tblPrEx>
        <w:tc>
          <w:tcPr>
            <w:tcW w:w="0" w:type="auto"/>
          </w:tcPr>
          <w:p w14:paraId="098C84E4" w14:textId="77777777" w:rsidR="0003248D" w:rsidRPr="002363AC" w:rsidRDefault="0003248D" w:rsidP="008F630A">
            <w:pPr>
              <w:pStyle w:val="TableText10"/>
            </w:pPr>
            <w:r w:rsidRPr="002363AC">
              <w:t>KB</w:t>
            </w:r>
          </w:p>
        </w:tc>
        <w:tc>
          <w:tcPr>
            <w:tcW w:w="0" w:type="auto"/>
            <w:hideMark/>
          </w:tcPr>
          <w:p w14:paraId="6ED2CB55" w14:textId="77777777" w:rsidR="0003248D" w:rsidRPr="002363AC" w:rsidRDefault="0003248D" w:rsidP="008F630A">
            <w:pPr>
              <w:pStyle w:val="TableText10"/>
            </w:pPr>
            <w:r w:rsidRPr="002363AC">
              <w:t>Kilobytes</w:t>
            </w:r>
          </w:p>
        </w:tc>
      </w:tr>
      <w:tr w:rsidR="0003248D" w:rsidRPr="002363AC" w14:paraId="33A78EF4" w14:textId="77777777" w:rsidTr="0003248D">
        <w:tblPrEx>
          <w:tblLook w:val="04A0" w:firstRow="1" w:lastRow="0" w:firstColumn="1" w:lastColumn="0" w:noHBand="0" w:noVBand="1"/>
        </w:tblPrEx>
        <w:tc>
          <w:tcPr>
            <w:tcW w:w="0" w:type="auto"/>
          </w:tcPr>
          <w:p w14:paraId="5D3CCA5C" w14:textId="77777777" w:rsidR="0003248D" w:rsidRPr="002363AC" w:rsidRDefault="0003248D" w:rsidP="008F630A">
            <w:pPr>
              <w:pStyle w:val="TableText10"/>
            </w:pPr>
            <w:r w:rsidRPr="002363AC">
              <w:t>MB</w:t>
            </w:r>
          </w:p>
        </w:tc>
        <w:tc>
          <w:tcPr>
            <w:tcW w:w="0" w:type="auto"/>
            <w:hideMark/>
          </w:tcPr>
          <w:p w14:paraId="002C0424" w14:textId="77777777" w:rsidR="0003248D" w:rsidRPr="002363AC" w:rsidRDefault="0003248D" w:rsidP="008F630A">
            <w:pPr>
              <w:pStyle w:val="TableText10"/>
            </w:pPr>
            <w:r w:rsidRPr="002363AC">
              <w:t>Megabytes</w:t>
            </w:r>
          </w:p>
        </w:tc>
      </w:tr>
      <w:tr w:rsidR="0003248D" w:rsidRPr="002363AC" w14:paraId="33BFABE3" w14:textId="77777777" w:rsidTr="0003248D">
        <w:tblPrEx>
          <w:tblLook w:val="04A0" w:firstRow="1" w:lastRow="0" w:firstColumn="1" w:lastColumn="0" w:noHBand="0" w:noVBand="1"/>
        </w:tblPrEx>
        <w:tc>
          <w:tcPr>
            <w:tcW w:w="0" w:type="auto"/>
          </w:tcPr>
          <w:p w14:paraId="2C22E5CD" w14:textId="77777777" w:rsidR="0003248D" w:rsidRPr="002363AC" w:rsidRDefault="0003248D" w:rsidP="008F630A">
            <w:pPr>
              <w:pStyle w:val="TableText10"/>
            </w:pPr>
            <w:r w:rsidRPr="002363AC">
              <w:t>NHIN</w:t>
            </w:r>
          </w:p>
        </w:tc>
        <w:tc>
          <w:tcPr>
            <w:tcW w:w="0" w:type="auto"/>
            <w:hideMark/>
          </w:tcPr>
          <w:p w14:paraId="51D6AD35" w14:textId="77777777" w:rsidR="0003248D" w:rsidRPr="002363AC" w:rsidRDefault="0003248D" w:rsidP="008F630A">
            <w:pPr>
              <w:pStyle w:val="TableText10"/>
            </w:pPr>
            <w:r w:rsidRPr="002363AC">
              <w:t>Nationwide Health Information Network</w:t>
            </w:r>
          </w:p>
        </w:tc>
      </w:tr>
      <w:tr w:rsidR="0003248D" w:rsidRPr="002363AC" w14:paraId="47E6C528" w14:textId="77777777" w:rsidTr="0003248D">
        <w:tblPrEx>
          <w:tblLook w:val="04A0" w:firstRow="1" w:lastRow="0" w:firstColumn="1" w:lastColumn="0" w:noHBand="0" w:noVBand="1"/>
        </w:tblPrEx>
        <w:tc>
          <w:tcPr>
            <w:tcW w:w="0" w:type="auto"/>
          </w:tcPr>
          <w:p w14:paraId="5B31F0F0" w14:textId="77777777" w:rsidR="0003248D" w:rsidRPr="002363AC" w:rsidRDefault="0003248D" w:rsidP="008F630A">
            <w:pPr>
              <w:pStyle w:val="TableText10"/>
            </w:pPr>
            <w:r w:rsidRPr="002363AC">
              <w:t>NRAA</w:t>
            </w:r>
          </w:p>
        </w:tc>
        <w:tc>
          <w:tcPr>
            <w:tcW w:w="0" w:type="auto"/>
            <w:hideMark/>
          </w:tcPr>
          <w:p w14:paraId="25F52059" w14:textId="77777777" w:rsidR="0003248D" w:rsidRPr="002363AC" w:rsidRDefault="0003248D" w:rsidP="008F630A">
            <w:pPr>
              <w:pStyle w:val="TableText10"/>
            </w:pPr>
            <w:r w:rsidRPr="002363AC">
              <w:t>National Renal Administrators Association</w:t>
            </w:r>
          </w:p>
        </w:tc>
      </w:tr>
      <w:tr w:rsidR="0003248D" w:rsidRPr="002363AC" w14:paraId="4FC39EA7" w14:textId="77777777" w:rsidTr="0003248D">
        <w:tblPrEx>
          <w:tblLook w:val="04A0" w:firstRow="1" w:lastRow="0" w:firstColumn="1" w:lastColumn="0" w:noHBand="0" w:noVBand="1"/>
        </w:tblPrEx>
        <w:tc>
          <w:tcPr>
            <w:tcW w:w="0" w:type="auto"/>
          </w:tcPr>
          <w:p w14:paraId="7B266CAA" w14:textId="77777777" w:rsidR="0003248D" w:rsidRPr="002363AC" w:rsidRDefault="0003248D" w:rsidP="008F630A">
            <w:pPr>
              <w:pStyle w:val="TableText10"/>
            </w:pPr>
            <w:r w:rsidRPr="002363AC">
              <w:t>OSI</w:t>
            </w:r>
          </w:p>
        </w:tc>
        <w:tc>
          <w:tcPr>
            <w:tcW w:w="0" w:type="auto"/>
            <w:hideMark/>
          </w:tcPr>
          <w:p w14:paraId="0C23AD7F" w14:textId="77777777" w:rsidR="0003248D" w:rsidRPr="002363AC" w:rsidRDefault="0003248D" w:rsidP="008F630A">
            <w:pPr>
              <w:pStyle w:val="TableText10"/>
            </w:pPr>
            <w:r w:rsidRPr="002363AC">
              <w:t>Open Systems Interconnection</w:t>
            </w:r>
          </w:p>
        </w:tc>
      </w:tr>
      <w:tr w:rsidR="0003248D" w:rsidRPr="002363AC" w14:paraId="4472C5D6" w14:textId="77777777" w:rsidTr="0003248D">
        <w:tblPrEx>
          <w:tblLook w:val="04A0" w:firstRow="1" w:lastRow="0" w:firstColumn="1" w:lastColumn="0" w:noHBand="0" w:noVBand="1"/>
        </w:tblPrEx>
        <w:tc>
          <w:tcPr>
            <w:tcW w:w="0" w:type="auto"/>
          </w:tcPr>
          <w:p w14:paraId="1EAA4B61" w14:textId="77777777" w:rsidR="0003248D" w:rsidRPr="002363AC" w:rsidRDefault="0003248D" w:rsidP="008F630A">
            <w:pPr>
              <w:pStyle w:val="TableText10"/>
            </w:pPr>
            <w:r w:rsidRPr="002363AC">
              <w:t>PD</w:t>
            </w:r>
          </w:p>
        </w:tc>
        <w:tc>
          <w:tcPr>
            <w:tcW w:w="0" w:type="auto"/>
            <w:hideMark/>
          </w:tcPr>
          <w:p w14:paraId="061A927F" w14:textId="77777777" w:rsidR="0003248D" w:rsidRPr="002363AC" w:rsidRDefault="0003248D" w:rsidP="008F630A">
            <w:pPr>
              <w:pStyle w:val="TableText10"/>
            </w:pPr>
            <w:r w:rsidRPr="002363AC">
              <w:t>Peritoneal Dialysis</w:t>
            </w:r>
          </w:p>
        </w:tc>
      </w:tr>
      <w:tr w:rsidR="0003248D" w:rsidRPr="002363AC" w14:paraId="1D19B048" w14:textId="77777777" w:rsidTr="0003248D">
        <w:tblPrEx>
          <w:tblLook w:val="04A0" w:firstRow="1" w:lastRow="0" w:firstColumn="1" w:lastColumn="0" w:noHBand="0" w:noVBand="1"/>
        </w:tblPrEx>
        <w:tc>
          <w:tcPr>
            <w:tcW w:w="0" w:type="auto"/>
          </w:tcPr>
          <w:p w14:paraId="021C8953" w14:textId="77777777" w:rsidR="0003248D" w:rsidRPr="002363AC" w:rsidRDefault="0003248D" w:rsidP="008F630A">
            <w:pPr>
              <w:pStyle w:val="TableText10"/>
            </w:pPr>
            <w:r w:rsidRPr="002363AC">
              <w:t>PM</w:t>
            </w:r>
          </w:p>
        </w:tc>
        <w:tc>
          <w:tcPr>
            <w:tcW w:w="0" w:type="auto"/>
            <w:hideMark/>
          </w:tcPr>
          <w:p w14:paraId="1BCCDBD1" w14:textId="77777777" w:rsidR="0003248D" w:rsidRPr="002363AC" w:rsidRDefault="0003248D" w:rsidP="008F630A">
            <w:pPr>
              <w:pStyle w:val="TableText10"/>
            </w:pPr>
            <w:r w:rsidRPr="002363AC">
              <w:t>Project Manager</w:t>
            </w:r>
          </w:p>
        </w:tc>
      </w:tr>
      <w:tr w:rsidR="0003248D" w:rsidRPr="002363AC" w14:paraId="2632AC0B" w14:textId="77777777" w:rsidTr="0003248D">
        <w:tblPrEx>
          <w:tblLook w:val="04A0" w:firstRow="1" w:lastRow="0" w:firstColumn="1" w:lastColumn="0" w:noHBand="0" w:noVBand="1"/>
        </w:tblPrEx>
        <w:tc>
          <w:tcPr>
            <w:tcW w:w="0" w:type="auto"/>
          </w:tcPr>
          <w:p w14:paraId="2B890B4E" w14:textId="77777777" w:rsidR="0003248D" w:rsidRPr="002363AC" w:rsidRDefault="0003248D" w:rsidP="008F630A">
            <w:pPr>
              <w:pStyle w:val="TableText10"/>
            </w:pPr>
            <w:r w:rsidRPr="002363AC">
              <w:t>SUI</w:t>
            </w:r>
          </w:p>
        </w:tc>
        <w:tc>
          <w:tcPr>
            <w:tcW w:w="0" w:type="auto"/>
            <w:hideMark/>
          </w:tcPr>
          <w:p w14:paraId="43837BD6" w14:textId="77777777" w:rsidR="0003248D" w:rsidRPr="002363AC" w:rsidRDefault="0003248D" w:rsidP="008F630A">
            <w:pPr>
              <w:pStyle w:val="TableText10"/>
            </w:pPr>
            <w:r w:rsidRPr="002363AC">
              <w:t>Single User Interface</w:t>
            </w:r>
          </w:p>
        </w:tc>
      </w:tr>
      <w:tr w:rsidR="0003248D" w:rsidRPr="002363AC" w14:paraId="0332A7C3" w14:textId="77777777" w:rsidTr="0003248D">
        <w:tblPrEx>
          <w:tblLook w:val="04A0" w:firstRow="1" w:lastRow="0" w:firstColumn="1" w:lastColumn="0" w:noHBand="0" w:noVBand="1"/>
        </w:tblPrEx>
        <w:tc>
          <w:tcPr>
            <w:tcW w:w="0" w:type="auto"/>
          </w:tcPr>
          <w:p w14:paraId="00FED9AC" w14:textId="77777777" w:rsidR="0003248D" w:rsidRPr="002363AC" w:rsidRDefault="0003248D" w:rsidP="008F630A">
            <w:pPr>
              <w:pStyle w:val="TableText10"/>
            </w:pPr>
            <w:r w:rsidRPr="002363AC">
              <w:t>TRA</w:t>
            </w:r>
          </w:p>
        </w:tc>
        <w:tc>
          <w:tcPr>
            <w:tcW w:w="0" w:type="auto"/>
            <w:hideMark/>
          </w:tcPr>
          <w:p w14:paraId="4BF14D63" w14:textId="77777777" w:rsidR="0003248D" w:rsidRPr="002363AC" w:rsidRDefault="0003248D" w:rsidP="008F630A">
            <w:pPr>
              <w:pStyle w:val="TableText10"/>
            </w:pPr>
            <w:r w:rsidRPr="002363AC">
              <w:t>Technical Reference Architecture</w:t>
            </w:r>
          </w:p>
        </w:tc>
      </w:tr>
      <w:tr w:rsidR="0003248D" w:rsidRPr="002363AC" w14:paraId="7DBE750E" w14:textId="77777777" w:rsidTr="0003248D">
        <w:tblPrEx>
          <w:tblLook w:val="04A0" w:firstRow="1" w:lastRow="0" w:firstColumn="1" w:lastColumn="0" w:noHBand="0" w:noVBand="1"/>
        </w:tblPrEx>
        <w:tc>
          <w:tcPr>
            <w:tcW w:w="0" w:type="auto"/>
          </w:tcPr>
          <w:p w14:paraId="495A85C8" w14:textId="77777777" w:rsidR="0003248D" w:rsidRPr="002363AC" w:rsidRDefault="0003248D" w:rsidP="008F630A">
            <w:pPr>
              <w:pStyle w:val="TableText10"/>
            </w:pPr>
            <w:r w:rsidRPr="002363AC">
              <w:t>URI</w:t>
            </w:r>
          </w:p>
        </w:tc>
        <w:tc>
          <w:tcPr>
            <w:tcW w:w="0" w:type="auto"/>
            <w:hideMark/>
          </w:tcPr>
          <w:p w14:paraId="30CB2E5D" w14:textId="77777777" w:rsidR="0003248D" w:rsidRPr="002363AC" w:rsidRDefault="0003248D" w:rsidP="008F630A">
            <w:pPr>
              <w:pStyle w:val="TableText10"/>
            </w:pPr>
            <w:r w:rsidRPr="002363AC">
              <w:t>Uniform Resource Identifier</w:t>
            </w:r>
          </w:p>
        </w:tc>
      </w:tr>
      <w:tr w:rsidR="0003248D" w:rsidRPr="002363AC" w14:paraId="7E756D01" w14:textId="77777777" w:rsidTr="0003248D">
        <w:tblPrEx>
          <w:tblLook w:val="04A0" w:firstRow="1" w:lastRow="0" w:firstColumn="1" w:lastColumn="0" w:noHBand="0" w:noVBand="1"/>
        </w:tblPrEx>
        <w:tc>
          <w:tcPr>
            <w:tcW w:w="0" w:type="auto"/>
          </w:tcPr>
          <w:p w14:paraId="0E9DA109" w14:textId="77777777" w:rsidR="0003248D" w:rsidRPr="002363AC" w:rsidRDefault="0003248D" w:rsidP="008F630A">
            <w:pPr>
              <w:pStyle w:val="TableText10"/>
            </w:pPr>
            <w:r w:rsidRPr="002363AC">
              <w:t>URL</w:t>
            </w:r>
          </w:p>
        </w:tc>
        <w:tc>
          <w:tcPr>
            <w:tcW w:w="0" w:type="auto"/>
            <w:hideMark/>
          </w:tcPr>
          <w:p w14:paraId="50378EFD" w14:textId="77777777" w:rsidR="0003248D" w:rsidRPr="002363AC" w:rsidRDefault="0003248D" w:rsidP="008F630A">
            <w:pPr>
              <w:pStyle w:val="TableText10"/>
            </w:pPr>
            <w:r w:rsidRPr="002363AC">
              <w:t>Uniform Resource Locator</w:t>
            </w:r>
          </w:p>
        </w:tc>
      </w:tr>
      <w:tr w:rsidR="0003248D" w:rsidRPr="002363AC" w14:paraId="45756068" w14:textId="77777777" w:rsidTr="0003248D">
        <w:tblPrEx>
          <w:tblLook w:val="04A0" w:firstRow="1" w:lastRow="0" w:firstColumn="1" w:lastColumn="0" w:noHBand="0" w:noVBand="1"/>
        </w:tblPrEx>
        <w:tc>
          <w:tcPr>
            <w:tcW w:w="0" w:type="auto"/>
          </w:tcPr>
          <w:p w14:paraId="79E3AB2F" w14:textId="77777777" w:rsidR="0003248D" w:rsidRPr="002363AC" w:rsidRDefault="0003248D" w:rsidP="008F630A">
            <w:pPr>
              <w:pStyle w:val="TableText10"/>
            </w:pPr>
            <w:r w:rsidRPr="002363AC">
              <w:t>VA</w:t>
            </w:r>
          </w:p>
        </w:tc>
        <w:tc>
          <w:tcPr>
            <w:tcW w:w="0" w:type="auto"/>
            <w:hideMark/>
          </w:tcPr>
          <w:p w14:paraId="2E2B129A" w14:textId="77777777" w:rsidR="0003248D" w:rsidRPr="002363AC" w:rsidRDefault="0003248D" w:rsidP="008F630A">
            <w:pPr>
              <w:pStyle w:val="TableText10"/>
            </w:pPr>
            <w:r w:rsidRPr="002363AC">
              <w:t>Vascular Access</w:t>
            </w:r>
          </w:p>
        </w:tc>
      </w:tr>
      <w:tr w:rsidR="0003248D" w:rsidRPr="002363AC" w14:paraId="18B6DB44" w14:textId="77777777" w:rsidTr="0003248D">
        <w:tblPrEx>
          <w:tblLook w:val="04A0" w:firstRow="1" w:lastRow="0" w:firstColumn="1" w:lastColumn="0" w:noHBand="0" w:noVBand="1"/>
        </w:tblPrEx>
        <w:tc>
          <w:tcPr>
            <w:tcW w:w="0" w:type="auto"/>
          </w:tcPr>
          <w:p w14:paraId="4300540B" w14:textId="77777777" w:rsidR="0003248D" w:rsidRPr="002363AC" w:rsidRDefault="0003248D" w:rsidP="008F630A">
            <w:pPr>
              <w:pStyle w:val="TableText10"/>
            </w:pPr>
            <w:r w:rsidRPr="002363AC">
              <w:lastRenderedPageBreak/>
              <w:t>VPN</w:t>
            </w:r>
          </w:p>
        </w:tc>
        <w:tc>
          <w:tcPr>
            <w:tcW w:w="0" w:type="auto"/>
            <w:hideMark/>
          </w:tcPr>
          <w:p w14:paraId="7EA4F0CD" w14:textId="77777777" w:rsidR="0003248D" w:rsidRPr="002363AC" w:rsidRDefault="0003248D" w:rsidP="008F630A">
            <w:pPr>
              <w:pStyle w:val="TableText10"/>
            </w:pPr>
            <w:r w:rsidRPr="002363AC">
              <w:t>Virtual Private Network</w:t>
            </w:r>
          </w:p>
        </w:tc>
      </w:tr>
      <w:tr w:rsidR="0003248D" w:rsidRPr="002363AC" w14:paraId="4BC1DAAF" w14:textId="77777777" w:rsidTr="0003248D">
        <w:tblPrEx>
          <w:tblLook w:val="04A0" w:firstRow="1" w:lastRow="0" w:firstColumn="1" w:lastColumn="0" w:noHBand="0" w:noVBand="1"/>
        </w:tblPrEx>
        <w:tc>
          <w:tcPr>
            <w:tcW w:w="0" w:type="auto"/>
          </w:tcPr>
          <w:p w14:paraId="3A067DAB" w14:textId="77777777" w:rsidR="0003248D" w:rsidRPr="002363AC" w:rsidRDefault="0003248D" w:rsidP="008F630A">
            <w:pPr>
              <w:pStyle w:val="TableText10"/>
            </w:pPr>
            <w:r w:rsidRPr="002363AC">
              <w:t>XLC</w:t>
            </w:r>
          </w:p>
        </w:tc>
        <w:tc>
          <w:tcPr>
            <w:tcW w:w="0" w:type="auto"/>
            <w:hideMark/>
          </w:tcPr>
          <w:p w14:paraId="260FEB47" w14:textId="77777777" w:rsidR="0003248D" w:rsidRPr="002363AC" w:rsidRDefault="0003248D" w:rsidP="008F630A">
            <w:pPr>
              <w:pStyle w:val="TableText10"/>
            </w:pPr>
            <w:r w:rsidRPr="002363AC">
              <w:t>Expedited Life Cycle</w:t>
            </w:r>
          </w:p>
        </w:tc>
      </w:tr>
      <w:tr w:rsidR="0003248D" w:rsidRPr="002363AC" w14:paraId="611AF57E" w14:textId="77777777" w:rsidTr="0003248D">
        <w:tblPrEx>
          <w:tblLook w:val="04A0" w:firstRow="1" w:lastRow="0" w:firstColumn="1" w:lastColumn="0" w:noHBand="0" w:noVBand="1"/>
        </w:tblPrEx>
        <w:tc>
          <w:tcPr>
            <w:tcW w:w="0" w:type="auto"/>
          </w:tcPr>
          <w:p w14:paraId="66EF47E2" w14:textId="77777777" w:rsidR="0003248D" w:rsidRPr="002363AC" w:rsidRDefault="0003248D" w:rsidP="008F630A">
            <w:pPr>
              <w:pStyle w:val="TableText10"/>
            </w:pPr>
            <w:r w:rsidRPr="002363AC">
              <w:t>XML</w:t>
            </w:r>
          </w:p>
        </w:tc>
        <w:tc>
          <w:tcPr>
            <w:tcW w:w="0" w:type="auto"/>
            <w:hideMark/>
          </w:tcPr>
          <w:p w14:paraId="04A5A0EA" w14:textId="77777777" w:rsidR="0003248D" w:rsidRPr="002363AC" w:rsidRDefault="0003248D" w:rsidP="008F630A">
            <w:pPr>
              <w:pStyle w:val="TableText10"/>
            </w:pPr>
            <w:r w:rsidRPr="002363AC">
              <w:t>Extensible Markup Language</w:t>
            </w:r>
          </w:p>
        </w:tc>
      </w:tr>
      <w:tr w:rsidR="0003248D" w:rsidRPr="002363AC" w14:paraId="4D13B00D" w14:textId="77777777" w:rsidTr="0003248D">
        <w:tblPrEx>
          <w:tblLook w:val="04A0" w:firstRow="1" w:lastRow="0" w:firstColumn="1" w:lastColumn="0" w:noHBand="0" w:noVBand="1"/>
        </w:tblPrEx>
        <w:tc>
          <w:tcPr>
            <w:tcW w:w="0" w:type="auto"/>
          </w:tcPr>
          <w:p w14:paraId="6248BD5C" w14:textId="77777777" w:rsidR="0003248D" w:rsidRPr="002363AC" w:rsidRDefault="0003248D" w:rsidP="008F630A">
            <w:pPr>
              <w:pStyle w:val="TableText10"/>
            </w:pPr>
            <w:r w:rsidRPr="002363AC">
              <w:t>XSD</w:t>
            </w:r>
          </w:p>
        </w:tc>
        <w:tc>
          <w:tcPr>
            <w:tcW w:w="0" w:type="auto"/>
            <w:hideMark/>
          </w:tcPr>
          <w:p w14:paraId="1B95636B" w14:textId="77777777" w:rsidR="0003248D" w:rsidRPr="002363AC" w:rsidRDefault="0003248D" w:rsidP="008F630A">
            <w:pPr>
              <w:pStyle w:val="TableText10"/>
            </w:pPr>
            <w:r w:rsidRPr="002363AC">
              <w:t>XML Schema Definition</w:t>
            </w:r>
          </w:p>
        </w:tc>
      </w:tr>
    </w:tbl>
    <w:p w14:paraId="67AA9F6A" w14:textId="77777777" w:rsidR="00C33A95" w:rsidRDefault="00C33A95" w:rsidP="00C33A95">
      <w:pPr>
        <w:pStyle w:val="BodyText"/>
      </w:pPr>
      <w:bookmarkStart w:id="141" w:name="_Toc510936889"/>
    </w:p>
    <w:p w14:paraId="67AA9F6B" w14:textId="56B7B3D8" w:rsidR="001D5C02" w:rsidRDefault="00DC5E90" w:rsidP="006F2B45">
      <w:pPr>
        <w:pStyle w:val="BackMatterHeading"/>
      </w:pPr>
      <w:bookmarkStart w:id="142" w:name="AppendixD"/>
      <w:bookmarkStart w:id="143" w:name="_Toc428794520"/>
      <w:bookmarkStart w:id="144" w:name="_Toc442082603"/>
      <w:r>
        <w:lastRenderedPageBreak/>
        <w:t xml:space="preserve">Appendix D: </w:t>
      </w:r>
      <w:r w:rsidR="001D5C02" w:rsidRPr="001D5C02">
        <w:t>Glossary</w:t>
      </w:r>
      <w:bookmarkEnd w:id="142"/>
      <w:bookmarkEnd w:id="143"/>
      <w:bookmarkEnd w:id="144"/>
    </w:p>
    <w:p w14:paraId="0A5C854A" w14:textId="2891CC47" w:rsidR="00835926" w:rsidRPr="00835926" w:rsidRDefault="00835926" w:rsidP="00571382">
      <w:pPr>
        <w:pStyle w:val="BodyText"/>
      </w:pPr>
      <w:r w:rsidRPr="00835926">
        <w:t xml:space="preserve">A Master CMS glossary is maintained in a separate tracking tool to ensure consistency in understanding and communications. The baseline of the glossary was extracted from the CMS Glossary Tool located at </w:t>
      </w:r>
      <w:hyperlink r:id="rId19" w:tooltip="Link to the CMS Glossary Tool" w:history="1">
        <w:r w:rsidRPr="00835926">
          <w:rPr>
            <w:rStyle w:val="Hyperlink"/>
          </w:rPr>
          <w:t>http://www.cms.gov/apps/glossary/</w:t>
        </w:r>
      </w:hyperlink>
      <w:r>
        <w:t>.</w:t>
      </w:r>
    </w:p>
    <w:p w14:paraId="67AA9F6C" w14:textId="77777777" w:rsidR="00CE778F" w:rsidRPr="00CE778F" w:rsidRDefault="006F4EBE" w:rsidP="00CE778F">
      <w:pPr>
        <w:pStyle w:val="BodyText"/>
      </w:pPr>
      <w:r>
        <w:fldChar w:fldCharType="begin"/>
      </w:r>
      <w:r>
        <w:instrText xml:space="preserve"> REF _Ref386611584 \h  \* MERGEFORMAT </w:instrText>
      </w:r>
      <w:r>
        <w:fldChar w:fldCharType="separate"/>
      </w:r>
      <w:r w:rsidR="00776852" w:rsidRPr="00776852">
        <w:rPr>
          <w:rStyle w:val="BodyTextItalicChar"/>
        </w:rPr>
        <w:t>Table 11 - Glossary</w:t>
      </w:r>
      <w:r>
        <w:fldChar w:fldCharType="end"/>
      </w:r>
      <w:r w:rsidR="00CE778F">
        <w:t xml:space="preserve"> </w:t>
      </w:r>
      <w:r w:rsidR="00C06024">
        <w:rPr>
          <w:lang w:eastAsia="ar-SA"/>
        </w:rPr>
        <w:t xml:space="preserve">defines </w:t>
      </w:r>
      <w:r w:rsidR="00C06024" w:rsidRPr="00697F45">
        <w:rPr>
          <w:lang w:eastAsia="ar-SA"/>
        </w:rPr>
        <w:t xml:space="preserve">terms </w:t>
      </w:r>
      <w:r w:rsidR="00C06024">
        <w:rPr>
          <w:lang w:eastAsia="ar-SA"/>
        </w:rPr>
        <w:t xml:space="preserve">and </w:t>
      </w:r>
      <w:r w:rsidR="00C06024" w:rsidRPr="00697F45">
        <w:rPr>
          <w:lang w:eastAsia="ar-SA"/>
        </w:rPr>
        <w:t xml:space="preserve">acronyms </w:t>
      </w:r>
      <w:r w:rsidR="00C06024">
        <w:rPr>
          <w:lang w:eastAsia="ar-SA"/>
        </w:rPr>
        <w:t>in this document</w:t>
      </w:r>
      <w:r w:rsidR="00C06024" w:rsidRPr="00697F45">
        <w:rPr>
          <w:lang w:eastAsia="ar-SA"/>
        </w:rPr>
        <w:t>.</w:t>
      </w:r>
    </w:p>
    <w:p w14:paraId="67AA9F6D" w14:textId="3B10256E" w:rsidR="00991081" w:rsidRDefault="00E36AE0" w:rsidP="00E36AE0">
      <w:pPr>
        <w:pStyle w:val="Caption"/>
      </w:pPr>
      <w:bookmarkStart w:id="145" w:name="_Toc383766164"/>
      <w:bookmarkStart w:id="146" w:name="_Ref386611584"/>
      <w:bookmarkStart w:id="147" w:name="_Toc442082619"/>
      <w:r>
        <w:t xml:space="preserve">Table </w:t>
      </w:r>
      <w:fldSimple w:instr=" SEQ Table \* ARABIC ">
        <w:r w:rsidR="00776852">
          <w:rPr>
            <w:noProof/>
          </w:rPr>
          <w:t>11</w:t>
        </w:r>
      </w:fldSimple>
      <w:r>
        <w:t xml:space="preserve"> - </w:t>
      </w:r>
      <w:r w:rsidR="00991081">
        <w:t>Glossary</w:t>
      </w:r>
      <w:bookmarkEnd w:id="145"/>
      <w:bookmarkEnd w:id="146"/>
      <w:bookmarkEnd w:id="147"/>
    </w:p>
    <w:tbl>
      <w:tblPr>
        <w:tblStyle w:val="TableGrid"/>
        <w:tblW w:w="0" w:type="auto"/>
        <w:tblLook w:val="0000" w:firstRow="0" w:lastRow="0" w:firstColumn="0" w:lastColumn="0" w:noHBand="0" w:noVBand="0"/>
        <w:tblCaption w:val="Glossary"/>
        <w:tblDescription w:val="This table contains a header row with the following columns, from left to right:&#10;&#10;Term&#10;Acronym&#10;Definition&#10;&#10;Several data rows reside below the header row."/>
      </w:tblPr>
      <w:tblGrid>
        <w:gridCol w:w="2119"/>
        <w:gridCol w:w="1405"/>
        <w:gridCol w:w="6052"/>
      </w:tblGrid>
      <w:tr w:rsidR="002363AC" w:rsidRPr="002363AC" w14:paraId="59C6772A" w14:textId="77777777" w:rsidTr="002363AC">
        <w:trPr>
          <w:cantSplit/>
          <w:tblHeader/>
        </w:trPr>
        <w:tc>
          <w:tcPr>
            <w:tcW w:w="0" w:type="auto"/>
            <w:shd w:val="clear" w:color="auto" w:fill="1F497D"/>
          </w:tcPr>
          <w:bookmarkEnd w:id="141"/>
          <w:p w14:paraId="33C28319" w14:textId="77777777" w:rsidR="002363AC" w:rsidRPr="002363AC" w:rsidRDefault="002363AC" w:rsidP="002363AC">
            <w:pPr>
              <w:pStyle w:val="TableText10HeaderCenter"/>
            </w:pPr>
            <w:r w:rsidRPr="002363AC">
              <w:t>Term</w:t>
            </w:r>
          </w:p>
        </w:tc>
        <w:tc>
          <w:tcPr>
            <w:tcW w:w="0" w:type="auto"/>
            <w:shd w:val="clear" w:color="auto" w:fill="1F497D"/>
          </w:tcPr>
          <w:p w14:paraId="482C2654" w14:textId="77777777" w:rsidR="002363AC" w:rsidRPr="002363AC" w:rsidRDefault="002363AC" w:rsidP="002363AC">
            <w:pPr>
              <w:pStyle w:val="TableText10HeaderCenter"/>
            </w:pPr>
            <w:r w:rsidRPr="002363AC">
              <w:t>Acronym</w:t>
            </w:r>
          </w:p>
        </w:tc>
        <w:tc>
          <w:tcPr>
            <w:tcW w:w="0" w:type="auto"/>
            <w:shd w:val="clear" w:color="auto" w:fill="1F497D"/>
          </w:tcPr>
          <w:p w14:paraId="60C752F5" w14:textId="77777777" w:rsidR="002363AC" w:rsidRPr="002363AC" w:rsidRDefault="002363AC" w:rsidP="002363AC">
            <w:pPr>
              <w:pStyle w:val="TableText10HeaderCenter"/>
            </w:pPr>
            <w:r w:rsidRPr="002363AC">
              <w:t>Definition</w:t>
            </w:r>
          </w:p>
        </w:tc>
      </w:tr>
      <w:tr w:rsidR="002363AC" w:rsidRPr="002363AC" w14:paraId="79FFC60C" w14:textId="77777777" w:rsidTr="002363AC">
        <w:tblPrEx>
          <w:tblLook w:val="04A0" w:firstRow="1" w:lastRow="0" w:firstColumn="1" w:lastColumn="0" w:noHBand="0" w:noVBand="1"/>
        </w:tblPrEx>
        <w:trPr>
          <w:cantSplit/>
        </w:trPr>
        <w:tc>
          <w:tcPr>
            <w:tcW w:w="0" w:type="auto"/>
            <w:hideMark/>
          </w:tcPr>
          <w:p w14:paraId="228379AF" w14:textId="77777777" w:rsidR="002363AC" w:rsidRPr="002363AC" w:rsidRDefault="002363AC" w:rsidP="002363AC">
            <w:pPr>
              <w:pStyle w:val="TableText10"/>
            </w:pPr>
            <w:r w:rsidRPr="002363AC">
              <w:t>Agile</w:t>
            </w:r>
          </w:p>
        </w:tc>
        <w:tc>
          <w:tcPr>
            <w:tcW w:w="0" w:type="auto"/>
            <w:hideMark/>
          </w:tcPr>
          <w:p w14:paraId="28E00199" w14:textId="77777777" w:rsidR="002363AC" w:rsidRPr="002363AC" w:rsidRDefault="002363AC" w:rsidP="002363AC">
            <w:pPr>
              <w:pStyle w:val="TableText10"/>
            </w:pPr>
            <w:r w:rsidRPr="002363AC">
              <w:t>N/A</w:t>
            </w:r>
          </w:p>
        </w:tc>
        <w:tc>
          <w:tcPr>
            <w:tcW w:w="0" w:type="auto"/>
            <w:hideMark/>
          </w:tcPr>
          <w:p w14:paraId="34AA07F3" w14:textId="77777777" w:rsidR="002363AC" w:rsidRPr="002363AC" w:rsidRDefault="002363AC" w:rsidP="002363AC">
            <w:pPr>
              <w:pStyle w:val="TableText10"/>
            </w:pPr>
            <w:r w:rsidRPr="002363AC">
              <w:t>Agile software development is a group of software development methods based on iterative and incremental development, where requirements and solutions evolve through collaboration between self-organizing, cross-functional teams.</w:t>
            </w:r>
          </w:p>
        </w:tc>
      </w:tr>
      <w:tr w:rsidR="002363AC" w:rsidRPr="002363AC" w14:paraId="3582166F" w14:textId="77777777" w:rsidTr="002363AC">
        <w:tblPrEx>
          <w:tblLook w:val="04A0" w:firstRow="1" w:lastRow="0" w:firstColumn="1" w:lastColumn="0" w:noHBand="0" w:noVBand="1"/>
        </w:tblPrEx>
        <w:trPr>
          <w:cantSplit/>
        </w:trPr>
        <w:tc>
          <w:tcPr>
            <w:tcW w:w="0" w:type="auto"/>
            <w:hideMark/>
          </w:tcPr>
          <w:p w14:paraId="645DB338" w14:textId="77777777" w:rsidR="002363AC" w:rsidRPr="002363AC" w:rsidRDefault="002363AC" w:rsidP="002363AC">
            <w:pPr>
              <w:pStyle w:val="TableText10"/>
            </w:pPr>
            <w:r w:rsidRPr="002363AC">
              <w:t>Batch Submitting Organization</w:t>
            </w:r>
          </w:p>
        </w:tc>
        <w:tc>
          <w:tcPr>
            <w:tcW w:w="0" w:type="auto"/>
            <w:hideMark/>
          </w:tcPr>
          <w:p w14:paraId="79B144BB" w14:textId="77777777" w:rsidR="002363AC" w:rsidRPr="002363AC" w:rsidRDefault="002363AC" w:rsidP="002363AC">
            <w:pPr>
              <w:pStyle w:val="TableText10"/>
            </w:pPr>
            <w:r w:rsidRPr="002363AC">
              <w:t>BSO</w:t>
            </w:r>
          </w:p>
        </w:tc>
        <w:tc>
          <w:tcPr>
            <w:tcW w:w="0" w:type="auto"/>
            <w:hideMark/>
          </w:tcPr>
          <w:p w14:paraId="20A6AE86" w14:textId="77777777" w:rsidR="002363AC" w:rsidRPr="002363AC" w:rsidRDefault="002363AC" w:rsidP="002363AC">
            <w:pPr>
              <w:pStyle w:val="TableText10"/>
            </w:pPr>
            <w:r w:rsidRPr="002363AC">
              <w:t>A BSO is a third party that uses the CROWNWeb EDI feature to submit bulk data electronically on behalf of a facility. BSOs are typically facility corporate headquarters.</w:t>
            </w:r>
          </w:p>
        </w:tc>
      </w:tr>
      <w:tr w:rsidR="002363AC" w:rsidRPr="002363AC" w14:paraId="194778E9" w14:textId="77777777" w:rsidTr="002363AC">
        <w:tblPrEx>
          <w:tblLook w:val="04A0" w:firstRow="1" w:lastRow="0" w:firstColumn="1" w:lastColumn="0" w:noHBand="0" w:noVBand="1"/>
        </w:tblPrEx>
        <w:trPr>
          <w:cantSplit/>
        </w:trPr>
        <w:tc>
          <w:tcPr>
            <w:tcW w:w="0" w:type="auto"/>
            <w:hideMark/>
          </w:tcPr>
          <w:p w14:paraId="5AA36C4D" w14:textId="77777777" w:rsidR="002363AC" w:rsidRPr="002363AC" w:rsidRDefault="002363AC" w:rsidP="002363AC">
            <w:pPr>
              <w:pStyle w:val="TableText10"/>
            </w:pPr>
            <w:r w:rsidRPr="002363AC">
              <w:t>Centers for Medicare &amp; Medicaid Services</w:t>
            </w:r>
          </w:p>
        </w:tc>
        <w:tc>
          <w:tcPr>
            <w:tcW w:w="0" w:type="auto"/>
            <w:hideMark/>
          </w:tcPr>
          <w:p w14:paraId="4A7EA6DB" w14:textId="77777777" w:rsidR="002363AC" w:rsidRPr="002363AC" w:rsidRDefault="002363AC" w:rsidP="002363AC">
            <w:pPr>
              <w:pStyle w:val="TableText10"/>
            </w:pPr>
            <w:r w:rsidRPr="002363AC">
              <w:t>CMS</w:t>
            </w:r>
          </w:p>
        </w:tc>
        <w:tc>
          <w:tcPr>
            <w:tcW w:w="0" w:type="auto"/>
            <w:hideMark/>
          </w:tcPr>
          <w:p w14:paraId="77D3F413" w14:textId="77777777" w:rsidR="002363AC" w:rsidRPr="002363AC" w:rsidRDefault="002363AC" w:rsidP="002363AC">
            <w:pPr>
              <w:pStyle w:val="TableText10"/>
            </w:pPr>
            <w:r w:rsidRPr="002363AC">
              <w:t>CMS is a federal agency within the U.S. Department of Health and Human Services that administers the Medicare program and works in partnership with State governments to administer Medicaid, the State Children’s Health Insurance Program, and health insurance portability standards.</w:t>
            </w:r>
          </w:p>
        </w:tc>
      </w:tr>
      <w:tr w:rsidR="002363AC" w:rsidRPr="002363AC" w14:paraId="50048247" w14:textId="77777777" w:rsidTr="002363AC">
        <w:tblPrEx>
          <w:tblLook w:val="04A0" w:firstRow="1" w:lastRow="0" w:firstColumn="1" w:lastColumn="0" w:noHBand="0" w:noVBand="1"/>
        </w:tblPrEx>
        <w:trPr>
          <w:cantSplit/>
        </w:trPr>
        <w:tc>
          <w:tcPr>
            <w:tcW w:w="0" w:type="auto"/>
            <w:hideMark/>
          </w:tcPr>
          <w:p w14:paraId="65F64DCC" w14:textId="77777777" w:rsidR="002363AC" w:rsidRPr="002363AC" w:rsidRDefault="002363AC" w:rsidP="002363AC">
            <w:pPr>
              <w:pStyle w:val="TableText10"/>
            </w:pPr>
            <w:r w:rsidRPr="002363AC">
              <w:t>Consolidated Renal Operations in a Web-Enabled Network</w:t>
            </w:r>
          </w:p>
        </w:tc>
        <w:tc>
          <w:tcPr>
            <w:tcW w:w="0" w:type="auto"/>
            <w:hideMark/>
          </w:tcPr>
          <w:p w14:paraId="35136C11" w14:textId="77777777" w:rsidR="002363AC" w:rsidRPr="002363AC" w:rsidRDefault="002363AC" w:rsidP="002363AC">
            <w:pPr>
              <w:pStyle w:val="TableText10"/>
            </w:pPr>
            <w:r w:rsidRPr="002363AC">
              <w:t>CROWNWeb</w:t>
            </w:r>
          </w:p>
        </w:tc>
        <w:tc>
          <w:tcPr>
            <w:tcW w:w="0" w:type="auto"/>
            <w:hideMark/>
          </w:tcPr>
          <w:p w14:paraId="4525A3AA" w14:textId="77777777" w:rsidR="002363AC" w:rsidRPr="002363AC" w:rsidRDefault="002363AC" w:rsidP="002363AC">
            <w:pPr>
              <w:pStyle w:val="TableText10"/>
            </w:pPr>
            <w:r w:rsidRPr="002363AC">
              <w:t>CROWNWeb refers to the Web-based system that CMS authorized the design and implementation of in support of the Conditions for Coverage for ESRD facilities. CROWNWeb accepts administrative and clinical data electronic submissions from dialysis facilities. In addition, CROWNWeb supports the electronic collection and reporting of ESRD data.</w:t>
            </w:r>
          </w:p>
        </w:tc>
      </w:tr>
      <w:tr w:rsidR="002363AC" w:rsidRPr="002363AC" w14:paraId="5FAFA2A6" w14:textId="77777777" w:rsidTr="002363AC">
        <w:tblPrEx>
          <w:tblLook w:val="04A0" w:firstRow="1" w:lastRow="0" w:firstColumn="1" w:lastColumn="0" w:noHBand="0" w:noVBand="1"/>
        </w:tblPrEx>
        <w:trPr>
          <w:cantSplit/>
        </w:trPr>
        <w:tc>
          <w:tcPr>
            <w:tcW w:w="0" w:type="auto"/>
            <w:hideMark/>
          </w:tcPr>
          <w:p w14:paraId="5806CF9C" w14:textId="51478C9E" w:rsidR="002363AC" w:rsidRPr="002363AC" w:rsidRDefault="002363AC" w:rsidP="002363AC">
            <w:pPr>
              <w:pStyle w:val="TableText10"/>
            </w:pPr>
            <w:r>
              <w:t>CROWN System</w:t>
            </w:r>
          </w:p>
        </w:tc>
        <w:tc>
          <w:tcPr>
            <w:tcW w:w="0" w:type="auto"/>
            <w:hideMark/>
          </w:tcPr>
          <w:p w14:paraId="18576A24" w14:textId="7ADCAD9B" w:rsidR="002363AC" w:rsidRPr="002363AC" w:rsidRDefault="002363AC" w:rsidP="002363AC">
            <w:pPr>
              <w:pStyle w:val="TableText10"/>
            </w:pPr>
            <w:r>
              <w:t>N/A</w:t>
            </w:r>
          </w:p>
        </w:tc>
        <w:tc>
          <w:tcPr>
            <w:tcW w:w="0" w:type="auto"/>
            <w:hideMark/>
          </w:tcPr>
          <w:p w14:paraId="6C8FB214" w14:textId="4BC5F2A6" w:rsidR="002363AC" w:rsidRPr="002363AC" w:rsidRDefault="002363AC" w:rsidP="002363AC">
            <w:pPr>
              <w:pStyle w:val="TableText10"/>
            </w:pPr>
            <w:r w:rsidRPr="00FA07F4">
              <w:t xml:space="preserve">The CROWN System comprises the </w:t>
            </w:r>
            <w:r>
              <w:t>CROWNWeb</w:t>
            </w:r>
            <w:r w:rsidRPr="00FA07F4">
              <w:t xml:space="preserve"> and </w:t>
            </w:r>
            <w:r>
              <w:t>REMIS</w:t>
            </w:r>
            <w:r w:rsidRPr="00FA07F4">
              <w:t xml:space="preserve"> systems</w:t>
            </w:r>
            <w:r>
              <w:t xml:space="preserve">. </w:t>
            </w:r>
            <w:r w:rsidRPr="00FA07F4">
              <w:t xml:space="preserve">The CROWN System consolidates features of existing </w:t>
            </w:r>
            <w:r>
              <w:t>ESRD</w:t>
            </w:r>
            <w:r w:rsidRPr="00FA07F4">
              <w:t xml:space="preserve"> management systems at </w:t>
            </w:r>
            <w:r>
              <w:t>CMS.</w:t>
            </w:r>
          </w:p>
        </w:tc>
      </w:tr>
      <w:tr w:rsidR="002363AC" w:rsidRPr="002363AC" w14:paraId="3BC06317" w14:textId="77777777" w:rsidTr="002363AC">
        <w:tblPrEx>
          <w:tblLook w:val="04A0" w:firstRow="1" w:lastRow="0" w:firstColumn="1" w:lastColumn="0" w:noHBand="0" w:noVBand="1"/>
        </w:tblPrEx>
        <w:trPr>
          <w:cantSplit/>
        </w:trPr>
        <w:tc>
          <w:tcPr>
            <w:tcW w:w="0" w:type="auto"/>
            <w:hideMark/>
          </w:tcPr>
          <w:p w14:paraId="6FFF9E08" w14:textId="77777777" w:rsidR="002363AC" w:rsidRPr="002363AC" w:rsidRDefault="002363AC" w:rsidP="002363AC">
            <w:pPr>
              <w:pStyle w:val="TableText10"/>
            </w:pPr>
            <w:r w:rsidRPr="002363AC">
              <w:t>Database</w:t>
            </w:r>
          </w:p>
        </w:tc>
        <w:tc>
          <w:tcPr>
            <w:tcW w:w="0" w:type="auto"/>
            <w:hideMark/>
          </w:tcPr>
          <w:p w14:paraId="3C5E900B" w14:textId="77777777" w:rsidR="002363AC" w:rsidRPr="002363AC" w:rsidRDefault="002363AC" w:rsidP="002363AC">
            <w:pPr>
              <w:pStyle w:val="TableText10"/>
            </w:pPr>
            <w:r w:rsidRPr="002363AC">
              <w:t>DB</w:t>
            </w:r>
          </w:p>
        </w:tc>
        <w:tc>
          <w:tcPr>
            <w:tcW w:w="0" w:type="auto"/>
            <w:hideMark/>
          </w:tcPr>
          <w:p w14:paraId="12C8C87F" w14:textId="77777777" w:rsidR="002363AC" w:rsidRPr="002363AC" w:rsidRDefault="002363AC" w:rsidP="002363AC">
            <w:pPr>
              <w:pStyle w:val="TableText10"/>
            </w:pPr>
            <w:r w:rsidRPr="002363AC">
              <w:t>A DB is a collection of data arranged for ease and speed of retrieval.</w:t>
            </w:r>
          </w:p>
        </w:tc>
      </w:tr>
      <w:tr w:rsidR="002363AC" w:rsidRPr="002363AC" w14:paraId="1C33E94B" w14:textId="77777777" w:rsidTr="002363AC">
        <w:tblPrEx>
          <w:tblLook w:val="04A0" w:firstRow="1" w:lastRow="0" w:firstColumn="1" w:lastColumn="0" w:noHBand="0" w:noVBand="1"/>
        </w:tblPrEx>
        <w:trPr>
          <w:cantSplit/>
        </w:trPr>
        <w:tc>
          <w:tcPr>
            <w:tcW w:w="0" w:type="auto"/>
            <w:hideMark/>
          </w:tcPr>
          <w:p w14:paraId="5EA6309C" w14:textId="77777777" w:rsidR="002363AC" w:rsidRPr="002363AC" w:rsidRDefault="002363AC" w:rsidP="002363AC">
            <w:pPr>
              <w:pStyle w:val="TableText10"/>
            </w:pPr>
            <w:r w:rsidRPr="002363AC">
              <w:t>Electronic Data Interchange</w:t>
            </w:r>
          </w:p>
        </w:tc>
        <w:tc>
          <w:tcPr>
            <w:tcW w:w="0" w:type="auto"/>
            <w:hideMark/>
          </w:tcPr>
          <w:p w14:paraId="28A3C6E9" w14:textId="77777777" w:rsidR="002363AC" w:rsidRPr="002363AC" w:rsidRDefault="002363AC" w:rsidP="002363AC">
            <w:pPr>
              <w:pStyle w:val="TableText10"/>
            </w:pPr>
            <w:r w:rsidRPr="002363AC">
              <w:t>EDI</w:t>
            </w:r>
          </w:p>
        </w:tc>
        <w:tc>
          <w:tcPr>
            <w:tcW w:w="0" w:type="auto"/>
            <w:hideMark/>
          </w:tcPr>
          <w:p w14:paraId="2E12A440" w14:textId="77777777" w:rsidR="002363AC" w:rsidRPr="002363AC" w:rsidRDefault="002363AC" w:rsidP="002363AC">
            <w:pPr>
              <w:pStyle w:val="TableText10"/>
            </w:pPr>
            <w:r w:rsidRPr="002363AC">
              <w:t>EDI refers to the computer-to-computer exchange of structured information by agreed message standards, from one computer application to another by electronic means and with a minimum of human intervention.</w:t>
            </w:r>
          </w:p>
        </w:tc>
      </w:tr>
      <w:tr w:rsidR="002363AC" w:rsidRPr="002363AC" w14:paraId="50209994" w14:textId="77777777" w:rsidTr="002363AC">
        <w:tblPrEx>
          <w:tblLook w:val="04A0" w:firstRow="1" w:lastRow="0" w:firstColumn="1" w:lastColumn="0" w:noHBand="0" w:noVBand="1"/>
        </w:tblPrEx>
        <w:trPr>
          <w:cantSplit/>
        </w:trPr>
        <w:tc>
          <w:tcPr>
            <w:tcW w:w="0" w:type="auto"/>
            <w:hideMark/>
          </w:tcPr>
          <w:p w14:paraId="0E89A503" w14:textId="77777777" w:rsidR="002363AC" w:rsidRPr="002363AC" w:rsidRDefault="002363AC" w:rsidP="002363AC">
            <w:pPr>
              <w:pStyle w:val="TableText10"/>
            </w:pPr>
            <w:r w:rsidRPr="002363AC">
              <w:t>End-Stage Renal Disease</w:t>
            </w:r>
          </w:p>
        </w:tc>
        <w:tc>
          <w:tcPr>
            <w:tcW w:w="0" w:type="auto"/>
            <w:hideMark/>
          </w:tcPr>
          <w:p w14:paraId="518C117F" w14:textId="77777777" w:rsidR="002363AC" w:rsidRPr="002363AC" w:rsidRDefault="002363AC" w:rsidP="002363AC">
            <w:pPr>
              <w:pStyle w:val="TableText10"/>
            </w:pPr>
            <w:r w:rsidRPr="002363AC">
              <w:t>ESRD</w:t>
            </w:r>
          </w:p>
        </w:tc>
        <w:tc>
          <w:tcPr>
            <w:tcW w:w="0" w:type="auto"/>
            <w:hideMark/>
          </w:tcPr>
          <w:p w14:paraId="058811D4" w14:textId="77777777" w:rsidR="002363AC" w:rsidRPr="002363AC" w:rsidRDefault="002363AC" w:rsidP="002363AC">
            <w:pPr>
              <w:pStyle w:val="TableText10"/>
            </w:pPr>
            <w:r w:rsidRPr="002363AC">
              <w:t>ESRD is an irreversible decline in kidney function that is severe enough to be fatal without dialysis or transplantation.</w:t>
            </w:r>
          </w:p>
        </w:tc>
      </w:tr>
      <w:tr w:rsidR="002363AC" w:rsidRPr="002363AC" w14:paraId="4E6B58E5" w14:textId="77777777" w:rsidTr="002363AC">
        <w:tblPrEx>
          <w:tblLook w:val="04A0" w:firstRow="1" w:lastRow="0" w:firstColumn="1" w:lastColumn="0" w:noHBand="0" w:noVBand="1"/>
        </w:tblPrEx>
        <w:trPr>
          <w:cantSplit/>
        </w:trPr>
        <w:tc>
          <w:tcPr>
            <w:tcW w:w="0" w:type="auto"/>
            <w:hideMark/>
          </w:tcPr>
          <w:p w14:paraId="0DB09903" w14:textId="77777777" w:rsidR="002363AC" w:rsidRPr="002363AC" w:rsidRDefault="002363AC" w:rsidP="002363AC">
            <w:pPr>
              <w:pStyle w:val="TableText10"/>
            </w:pPr>
            <w:r w:rsidRPr="002363AC">
              <w:t>Expedited Life Cycle</w:t>
            </w:r>
          </w:p>
        </w:tc>
        <w:tc>
          <w:tcPr>
            <w:tcW w:w="0" w:type="auto"/>
            <w:hideMark/>
          </w:tcPr>
          <w:p w14:paraId="4AEABE30" w14:textId="77777777" w:rsidR="002363AC" w:rsidRPr="002363AC" w:rsidRDefault="002363AC" w:rsidP="002363AC">
            <w:pPr>
              <w:pStyle w:val="TableText10"/>
            </w:pPr>
            <w:r w:rsidRPr="002363AC">
              <w:t>XLC</w:t>
            </w:r>
          </w:p>
        </w:tc>
        <w:tc>
          <w:tcPr>
            <w:tcW w:w="0" w:type="auto"/>
            <w:hideMark/>
          </w:tcPr>
          <w:p w14:paraId="2A8F16D3" w14:textId="77777777" w:rsidR="002363AC" w:rsidRPr="002363AC" w:rsidRDefault="002363AC" w:rsidP="002363AC">
            <w:pPr>
              <w:pStyle w:val="TableText10"/>
            </w:pPr>
            <w:r w:rsidRPr="002363AC">
              <w:t>XLC is a tailored approach to project execution and governance based on project risk.</w:t>
            </w:r>
          </w:p>
        </w:tc>
      </w:tr>
      <w:tr w:rsidR="002363AC" w:rsidRPr="002363AC" w14:paraId="07506EE4" w14:textId="77777777" w:rsidTr="002363AC">
        <w:tblPrEx>
          <w:tblLook w:val="04A0" w:firstRow="1" w:lastRow="0" w:firstColumn="1" w:lastColumn="0" w:noHBand="0" w:noVBand="1"/>
        </w:tblPrEx>
        <w:trPr>
          <w:cantSplit/>
        </w:trPr>
        <w:tc>
          <w:tcPr>
            <w:tcW w:w="0" w:type="auto"/>
            <w:hideMark/>
          </w:tcPr>
          <w:p w14:paraId="073E2488" w14:textId="77777777" w:rsidR="002363AC" w:rsidRPr="002363AC" w:rsidRDefault="002363AC" w:rsidP="002363AC">
            <w:pPr>
              <w:pStyle w:val="TableText10"/>
            </w:pPr>
            <w:r w:rsidRPr="002363AC">
              <w:t>Extensible Markup Language</w:t>
            </w:r>
          </w:p>
        </w:tc>
        <w:tc>
          <w:tcPr>
            <w:tcW w:w="0" w:type="auto"/>
            <w:hideMark/>
          </w:tcPr>
          <w:p w14:paraId="760C38FD" w14:textId="77777777" w:rsidR="002363AC" w:rsidRPr="002363AC" w:rsidRDefault="002363AC" w:rsidP="002363AC">
            <w:pPr>
              <w:pStyle w:val="TableText10"/>
            </w:pPr>
            <w:r w:rsidRPr="002363AC">
              <w:t>XML</w:t>
            </w:r>
          </w:p>
        </w:tc>
        <w:tc>
          <w:tcPr>
            <w:tcW w:w="0" w:type="auto"/>
            <w:hideMark/>
          </w:tcPr>
          <w:p w14:paraId="4DF33BF8" w14:textId="77777777" w:rsidR="002363AC" w:rsidRPr="002363AC" w:rsidRDefault="002363AC" w:rsidP="002363AC">
            <w:pPr>
              <w:pStyle w:val="TableText10"/>
            </w:pPr>
            <w:r w:rsidRPr="002363AC">
              <w:t>XML is a set of rules for encoding documents in a machine-readable format.</w:t>
            </w:r>
          </w:p>
        </w:tc>
      </w:tr>
      <w:tr w:rsidR="002363AC" w:rsidRPr="002363AC" w14:paraId="4EB2DEE4" w14:textId="77777777" w:rsidTr="002363AC">
        <w:tblPrEx>
          <w:tblLook w:val="04A0" w:firstRow="1" w:lastRow="0" w:firstColumn="1" w:lastColumn="0" w:noHBand="0" w:noVBand="1"/>
        </w:tblPrEx>
        <w:trPr>
          <w:cantSplit/>
        </w:trPr>
        <w:tc>
          <w:tcPr>
            <w:tcW w:w="0" w:type="auto"/>
            <w:hideMark/>
          </w:tcPr>
          <w:p w14:paraId="33BAD37B" w14:textId="77777777" w:rsidR="002363AC" w:rsidRPr="002363AC" w:rsidRDefault="002363AC" w:rsidP="002363AC">
            <w:pPr>
              <w:pStyle w:val="TableText10"/>
            </w:pPr>
            <w:r w:rsidRPr="002363AC">
              <w:t>Government Printing Office</w:t>
            </w:r>
          </w:p>
        </w:tc>
        <w:tc>
          <w:tcPr>
            <w:tcW w:w="0" w:type="auto"/>
            <w:hideMark/>
          </w:tcPr>
          <w:p w14:paraId="214FE76F" w14:textId="77777777" w:rsidR="002363AC" w:rsidRPr="002363AC" w:rsidRDefault="002363AC" w:rsidP="002363AC">
            <w:pPr>
              <w:pStyle w:val="TableText10"/>
            </w:pPr>
            <w:r w:rsidRPr="002363AC">
              <w:t>GPO</w:t>
            </w:r>
          </w:p>
        </w:tc>
        <w:tc>
          <w:tcPr>
            <w:tcW w:w="0" w:type="auto"/>
            <w:hideMark/>
          </w:tcPr>
          <w:p w14:paraId="116E4752" w14:textId="77777777" w:rsidR="002363AC" w:rsidRPr="002363AC" w:rsidRDefault="002363AC" w:rsidP="002363AC">
            <w:pPr>
              <w:pStyle w:val="TableText10"/>
            </w:pPr>
            <w:r w:rsidRPr="002363AC">
              <w:t>The GPO is an agency of the legislative branch that provides printing and binding services for Congress and the departments and establishments of the Federal Government.</w:t>
            </w:r>
          </w:p>
        </w:tc>
      </w:tr>
      <w:tr w:rsidR="002363AC" w:rsidRPr="002363AC" w14:paraId="2B1B3BA7" w14:textId="77777777" w:rsidTr="002363AC">
        <w:tblPrEx>
          <w:tblLook w:val="04A0" w:firstRow="1" w:lastRow="0" w:firstColumn="1" w:lastColumn="0" w:noHBand="0" w:noVBand="1"/>
        </w:tblPrEx>
        <w:trPr>
          <w:cantSplit/>
        </w:trPr>
        <w:tc>
          <w:tcPr>
            <w:tcW w:w="0" w:type="auto"/>
            <w:hideMark/>
          </w:tcPr>
          <w:p w14:paraId="3F1DC352" w14:textId="77777777" w:rsidR="002363AC" w:rsidRPr="002363AC" w:rsidRDefault="002363AC" w:rsidP="002363AC">
            <w:pPr>
              <w:pStyle w:val="TableText10"/>
            </w:pPr>
            <w:r w:rsidRPr="002363AC">
              <w:lastRenderedPageBreak/>
              <w:t>Government Task Leader</w:t>
            </w:r>
          </w:p>
        </w:tc>
        <w:tc>
          <w:tcPr>
            <w:tcW w:w="0" w:type="auto"/>
            <w:hideMark/>
          </w:tcPr>
          <w:p w14:paraId="73DAE93E" w14:textId="77777777" w:rsidR="002363AC" w:rsidRPr="002363AC" w:rsidRDefault="002363AC" w:rsidP="002363AC">
            <w:pPr>
              <w:pStyle w:val="TableText10"/>
            </w:pPr>
            <w:r w:rsidRPr="002363AC">
              <w:t>GTL</w:t>
            </w:r>
          </w:p>
        </w:tc>
        <w:tc>
          <w:tcPr>
            <w:tcW w:w="0" w:type="auto"/>
            <w:hideMark/>
          </w:tcPr>
          <w:p w14:paraId="3032E22A" w14:textId="77777777" w:rsidR="002363AC" w:rsidRPr="002363AC" w:rsidRDefault="002363AC" w:rsidP="002363AC">
            <w:pPr>
              <w:pStyle w:val="TableText10"/>
            </w:pPr>
            <w:r w:rsidRPr="002363AC">
              <w:t>The GTL is a CMS technical representative responsible for monitoring contractor technical progress in accordance with the SOW.</w:t>
            </w:r>
          </w:p>
        </w:tc>
      </w:tr>
      <w:tr w:rsidR="002363AC" w:rsidRPr="002363AC" w14:paraId="5EAF2E22" w14:textId="77777777" w:rsidTr="002363AC">
        <w:tblPrEx>
          <w:tblLook w:val="04A0" w:firstRow="1" w:lastRow="0" w:firstColumn="1" w:lastColumn="0" w:noHBand="0" w:noVBand="1"/>
        </w:tblPrEx>
        <w:trPr>
          <w:cantSplit/>
        </w:trPr>
        <w:tc>
          <w:tcPr>
            <w:tcW w:w="0" w:type="auto"/>
            <w:hideMark/>
          </w:tcPr>
          <w:p w14:paraId="4ECC39B4" w14:textId="77777777" w:rsidR="002363AC" w:rsidRPr="002363AC" w:rsidRDefault="002363AC" w:rsidP="002363AC">
            <w:pPr>
              <w:pStyle w:val="TableText10"/>
            </w:pPr>
            <w:r w:rsidRPr="002363AC">
              <w:t>Graphical User Interface</w:t>
            </w:r>
          </w:p>
        </w:tc>
        <w:tc>
          <w:tcPr>
            <w:tcW w:w="0" w:type="auto"/>
            <w:hideMark/>
          </w:tcPr>
          <w:p w14:paraId="0BCE8589" w14:textId="77777777" w:rsidR="002363AC" w:rsidRPr="002363AC" w:rsidRDefault="002363AC" w:rsidP="002363AC">
            <w:pPr>
              <w:pStyle w:val="TableText10"/>
            </w:pPr>
            <w:r w:rsidRPr="002363AC">
              <w:t>GUI</w:t>
            </w:r>
          </w:p>
        </w:tc>
        <w:tc>
          <w:tcPr>
            <w:tcW w:w="0" w:type="auto"/>
            <w:hideMark/>
          </w:tcPr>
          <w:p w14:paraId="0CE595C4" w14:textId="77777777" w:rsidR="002363AC" w:rsidRPr="002363AC" w:rsidRDefault="002363AC" w:rsidP="002363AC">
            <w:pPr>
              <w:pStyle w:val="TableText10"/>
            </w:pPr>
            <w:r w:rsidRPr="002363AC">
              <w:t>A GUI is a user interface based on graphics (icons, pictures, and menus) instead of text. The GUI uses a mouse as well as a keyboard as an input device.</w:t>
            </w:r>
          </w:p>
        </w:tc>
      </w:tr>
      <w:tr w:rsidR="002363AC" w:rsidRPr="002363AC" w14:paraId="1D6A4BF3" w14:textId="77777777" w:rsidTr="002363AC">
        <w:tblPrEx>
          <w:tblLook w:val="04A0" w:firstRow="1" w:lastRow="0" w:firstColumn="1" w:lastColumn="0" w:noHBand="0" w:noVBand="1"/>
        </w:tblPrEx>
        <w:trPr>
          <w:cantSplit/>
        </w:trPr>
        <w:tc>
          <w:tcPr>
            <w:tcW w:w="0" w:type="auto"/>
            <w:hideMark/>
          </w:tcPr>
          <w:p w14:paraId="0189B575" w14:textId="77777777" w:rsidR="002363AC" w:rsidRPr="002363AC" w:rsidRDefault="002363AC" w:rsidP="002363AC">
            <w:pPr>
              <w:pStyle w:val="TableText10"/>
            </w:pPr>
            <w:r w:rsidRPr="002363AC">
              <w:t>Health Information Exchange</w:t>
            </w:r>
          </w:p>
        </w:tc>
        <w:tc>
          <w:tcPr>
            <w:tcW w:w="0" w:type="auto"/>
            <w:hideMark/>
          </w:tcPr>
          <w:p w14:paraId="1B02FA96" w14:textId="77777777" w:rsidR="002363AC" w:rsidRPr="002363AC" w:rsidRDefault="002363AC" w:rsidP="002363AC">
            <w:pPr>
              <w:pStyle w:val="TableText10"/>
            </w:pPr>
            <w:r w:rsidRPr="002363AC">
              <w:t>HIE</w:t>
            </w:r>
          </w:p>
        </w:tc>
        <w:tc>
          <w:tcPr>
            <w:tcW w:w="0" w:type="auto"/>
            <w:hideMark/>
          </w:tcPr>
          <w:p w14:paraId="5C53FEFE" w14:textId="77777777" w:rsidR="002363AC" w:rsidRPr="002363AC" w:rsidRDefault="002363AC" w:rsidP="002363AC">
            <w:pPr>
              <w:pStyle w:val="TableText10"/>
            </w:pPr>
            <w:r w:rsidRPr="002363AC">
              <w:t>HIE allows doctors, nurses, pharmacists, other health care providers, and patients to access and securely share patient vital medical information electronically.</w:t>
            </w:r>
          </w:p>
        </w:tc>
      </w:tr>
      <w:tr w:rsidR="002363AC" w:rsidRPr="002363AC" w14:paraId="078FF310" w14:textId="77777777" w:rsidTr="002363AC">
        <w:tblPrEx>
          <w:tblLook w:val="04A0" w:firstRow="1" w:lastRow="0" w:firstColumn="1" w:lastColumn="0" w:noHBand="0" w:noVBand="1"/>
        </w:tblPrEx>
        <w:trPr>
          <w:cantSplit/>
        </w:trPr>
        <w:tc>
          <w:tcPr>
            <w:tcW w:w="0" w:type="auto"/>
            <w:hideMark/>
          </w:tcPr>
          <w:p w14:paraId="11F07A34" w14:textId="77777777" w:rsidR="002363AC" w:rsidRPr="002363AC" w:rsidRDefault="002363AC" w:rsidP="002363AC">
            <w:pPr>
              <w:pStyle w:val="TableText10"/>
            </w:pPr>
            <w:r w:rsidRPr="002363AC">
              <w:t>Hemodialysis</w:t>
            </w:r>
          </w:p>
        </w:tc>
        <w:tc>
          <w:tcPr>
            <w:tcW w:w="0" w:type="auto"/>
            <w:hideMark/>
          </w:tcPr>
          <w:p w14:paraId="518CD6F6" w14:textId="77777777" w:rsidR="002363AC" w:rsidRPr="002363AC" w:rsidRDefault="002363AC" w:rsidP="002363AC">
            <w:pPr>
              <w:pStyle w:val="TableText10"/>
            </w:pPr>
            <w:r w:rsidRPr="002363AC">
              <w:t>HD</w:t>
            </w:r>
          </w:p>
        </w:tc>
        <w:tc>
          <w:tcPr>
            <w:tcW w:w="0" w:type="auto"/>
            <w:hideMark/>
          </w:tcPr>
          <w:p w14:paraId="231F6C71" w14:textId="77777777" w:rsidR="002363AC" w:rsidRPr="002363AC" w:rsidRDefault="002363AC" w:rsidP="002363AC">
            <w:pPr>
              <w:pStyle w:val="TableText10"/>
            </w:pPr>
            <w:r w:rsidRPr="002363AC">
              <w:t>HD is a procedure for removing metabolic waste products or toxic substances from the bloodstream by dialysis.</w:t>
            </w:r>
          </w:p>
        </w:tc>
      </w:tr>
      <w:tr w:rsidR="002363AC" w:rsidRPr="002363AC" w14:paraId="03D7CF05" w14:textId="77777777" w:rsidTr="002363AC">
        <w:tblPrEx>
          <w:tblLook w:val="04A0" w:firstRow="1" w:lastRow="0" w:firstColumn="1" w:lastColumn="0" w:noHBand="0" w:noVBand="1"/>
        </w:tblPrEx>
        <w:trPr>
          <w:cantSplit/>
        </w:trPr>
        <w:tc>
          <w:tcPr>
            <w:tcW w:w="0" w:type="auto"/>
            <w:hideMark/>
          </w:tcPr>
          <w:p w14:paraId="386C4F48" w14:textId="77777777" w:rsidR="002363AC" w:rsidRPr="002363AC" w:rsidRDefault="002363AC" w:rsidP="002363AC">
            <w:pPr>
              <w:pStyle w:val="TableText10"/>
            </w:pPr>
            <w:r w:rsidRPr="002363AC">
              <w:t>Identifier</w:t>
            </w:r>
          </w:p>
        </w:tc>
        <w:tc>
          <w:tcPr>
            <w:tcW w:w="0" w:type="auto"/>
            <w:hideMark/>
          </w:tcPr>
          <w:p w14:paraId="2E2A45EA" w14:textId="77777777" w:rsidR="002363AC" w:rsidRPr="002363AC" w:rsidRDefault="002363AC" w:rsidP="002363AC">
            <w:pPr>
              <w:pStyle w:val="TableText10"/>
            </w:pPr>
            <w:r w:rsidRPr="002363AC">
              <w:t>ID</w:t>
            </w:r>
          </w:p>
        </w:tc>
        <w:tc>
          <w:tcPr>
            <w:tcW w:w="0" w:type="auto"/>
            <w:hideMark/>
          </w:tcPr>
          <w:p w14:paraId="26C8E3CC" w14:textId="77777777" w:rsidR="002363AC" w:rsidRPr="002363AC" w:rsidRDefault="002363AC" w:rsidP="002363AC">
            <w:pPr>
              <w:pStyle w:val="TableText10"/>
            </w:pPr>
            <w:r w:rsidRPr="002363AC">
              <w:t>An ID is a unique identifying set of characters assigned to a person or persons to ensure privacy and security on a computer system or network.</w:t>
            </w:r>
          </w:p>
        </w:tc>
      </w:tr>
      <w:tr w:rsidR="002363AC" w:rsidRPr="002363AC" w14:paraId="5CA493EE" w14:textId="77777777" w:rsidTr="002363AC">
        <w:tblPrEx>
          <w:tblLook w:val="04A0" w:firstRow="1" w:lastRow="0" w:firstColumn="1" w:lastColumn="0" w:noHBand="0" w:noVBand="1"/>
        </w:tblPrEx>
        <w:trPr>
          <w:cantSplit/>
        </w:trPr>
        <w:tc>
          <w:tcPr>
            <w:tcW w:w="0" w:type="auto"/>
            <w:hideMark/>
          </w:tcPr>
          <w:p w14:paraId="092DB85B" w14:textId="77777777" w:rsidR="002363AC" w:rsidRPr="002363AC" w:rsidRDefault="002363AC" w:rsidP="002363AC">
            <w:pPr>
              <w:pStyle w:val="TableText10"/>
            </w:pPr>
            <w:r w:rsidRPr="002363AC">
              <w:t>Information Technology</w:t>
            </w:r>
          </w:p>
        </w:tc>
        <w:tc>
          <w:tcPr>
            <w:tcW w:w="0" w:type="auto"/>
            <w:hideMark/>
          </w:tcPr>
          <w:p w14:paraId="3A061DC0" w14:textId="77777777" w:rsidR="002363AC" w:rsidRPr="002363AC" w:rsidRDefault="002363AC" w:rsidP="002363AC">
            <w:pPr>
              <w:pStyle w:val="TableText10"/>
            </w:pPr>
            <w:r w:rsidRPr="002363AC">
              <w:t>IT</w:t>
            </w:r>
          </w:p>
        </w:tc>
        <w:tc>
          <w:tcPr>
            <w:tcW w:w="0" w:type="auto"/>
            <w:hideMark/>
          </w:tcPr>
          <w:p w14:paraId="17B02C6A" w14:textId="77777777" w:rsidR="002363AC" w:rsidRPr="002363AC" w:rsidRDefault="002363AC" w:rsidP="002363AC">
            <w:pPr>
              <w:pStyle w:val="TableText10"/>
            </w:pPr>
            <w:r w:rsidRPr="002363AC">
              <w:t>IT is the branch of engineering that deals with the use of computers and telecommunications to retrieve, store, and transmit information.</w:t>
            </w:r>
          </w:p>
        </w:tc>
      </w:tr>
      <w:tr w:rsidR="002363AC" w:rsidRPr="002363AC" w14:paraId="0341C108" w14:textId="77777777" w:rsidTr="002363AC">
        <w:tblPrEx>
          <w:tblLook w:val="04A0" w:firstRow="1" w:lastRow="0" w:firstColumn="1" w:lastColumn="0" w:noHBand="0" w:noVBand="1"/>
        </w:tblPrEx>
        <w:trPr>
          <w:cantSplit/>
        </w:trPr>
        <w:tc>
          <w:tcPr>
            <w:tcW w:w="0" w:type="auto"/>
            <w:hideMark/>
          </w:tcPr>
          <w:p w14:paraId="30CBFEDC" w14:textId="77777777" w:rsidR="002363AC" w:rsidRPr="002363AC" w:rsidRDefault="002363AC" w:rsidP="002363AC">
            <w:pPr>
              <w:pStyle w:val="TableText10"/>
            </w:pPr>
            <w:r w:rsidRPr="002363AC">
              <w:t>Interface Control Document</w:t>
            </w:r>
          </w:p>
        </w:tc>
        <w:tc>
          <w:tcPr>
            <w:tcW w:w="0" w:type="auto"/>
            <w:hideMark/>
          </w:tcPr>
          <w:p w14:paraId="1CFCF8E5" w14:textId="77777777" w:rsidR="002363AC" w:rsidRPr="002363AC" w:rsidRDefault="002363AC" w:rsidP="002363AC">
            <w:pPr>
              <w:pStyle w:val="TableText10"/>
            </w:pPr>
            <w:r w:rsidRPr="002363AC">
              <w:t>ICD</w:t>
            </w:r>
          </w:p>
        </w:tc>
        <w:tc>
          <w:tcPr>
            <w:tcW w:w="0" w:type="auto"/>
            <w:hideMark/>
          </w:tcPr>
          <w:p w14:paraId="2FE51ACC" w14:textId="77777777" w:rsidR="002363AC" w:rsidRPr="002363AC" w:rsidRDefault="002363AC" w:rsidP="002363AC">
            <w:pPr>
              <w:pStyle w:val="TableText10"/>
            </w:pPr>
            <w:r w:rsidRPr="002363AC">
              <w:t>The ICD describes system interface characteristics, subsystems, hardware configuration items, computer software configuration items (CSCIs), manual operations, and other system components.</w:t>
            </w:r>
          </w:p>
        </w:tc>
      </w:tr>
      <w:tr w:rsidR="002363AC" w:rsidRPr="002363AC" w14:paraId="4E34A6F9" w14:textId="77777777" w:rsidTr="002363AC">
        <w:tblPrEx>
          <w:tblLook w:val="04A0" w:firstRow="1" w:lastRow="0" w:firstColumn="1" w:lastColumn="0" w:noHBand="0" w:noVBand="1"/>
        </w:tblPrEx>
        <w:trPr>
          <w:cantSplit/>
        </w:trPr>
        <w:tc>
          <w:tcPr>
            <w:tcW w:w="0" w:type="auto"/>
            <w:hideMark/>
          </w:tcPr>
          <w:p w14:paraId="0C96F6DF" w14:textId="77777777" w:rsidR="002363AC" w:rsidRPr="002363AC" w:rsidRDefault="002363AC" w:rsidP="002363AC">
            <w:pPr>
              <w:pStyle w:val="TableText10"/>
            </w:pPr>
            <w:r w:rsidRPr="002363AC">
              <w:t>Kilobytes</w:t>
            </w:r>
          </w:p>
        </w:tc>
        <w:tc>
          <w:tcPr>
            <w:tcW w:w="0" w:type="auto"/>
            <w:hideMark/>
          </w:tcPr>
          <w:p w14:paraId="16898DE0" w14:textId="77777777" w:rsidR="002363AC" w:rsidRPr="002363AC" w:rsidRDefault="002363AC" w:rsidP="002363AC">
            <w:pPr>
              <w:pStyle w:val="TableText10"/>
            </w:pPr>
            <w:r w:rsidRPr="002363AC">
              <w:t>KB</w:t>
            </w:r>
          </w:p>
        </w:tc>
        <w:tc>
          <w:tcPr>
            <w:tcW w:w="0" w:type="auto"/>
            <w:hideMark/>
          </w:tcPr>
          <w:p w14:paraId="36149213" w14:textId="77777777" w:rsidR="002363AC" w:rsidRPr="002363AC" w:rsidRDefault="002363AC" w:rsidP="002363AC">
            <w:pPr>
              <w:pStyle w:val="TableText10"/>
            </w:pPr>
            <w:r w:rsidRPr="002363AC">
              <w:t>KB is plural for kilobyte. KB is a multiple of a byte for digital information storage or transmission.</w:t>
            </w:r>
          </w:p>
        </w:tc>
      </w:tr>
      <w:tr w:rsidR="002363AC" w:rsidRPr="002363AC" w14:paraId="34349B39" w14:textId="77777777" w:rsidTr="002363AC">
        <w:tblPrEx>
          <w:tblLook w:val="04A0" w:firstRow="1" w:lastRow="0" w:firstColumn="1" w:lastColumn="0" w:noHBand="0" w:noVBand="1"/>
        </w:tblPrEx>
        <w:trPr>
          <w:cantSplit/>
        </w:trPr>
        <w:tc>
          <w:tcPr>
            <w:tcW w:w="0" w:type="auto"/>
            <w:hideMark/>
          </w:tcPr>
          <w:p w14:paraId="54F68C4D" w14:textId="77777777" w:rsidR="002363AC" w:rsidRPr="002363AC" w:rsidRDefault="002363AC" w:rsidP="002363AC">
            <w:pPr>
              <w:pStyle w:val="TableText10"/>
            </w:pPr>
            <w:r w:rsidRPr="002363AC">
              <w:t>Megabytes</w:t>
            </w:r>
          </w:p>
        </w:tc>
        <w:tc>
          <w:tcPr>
            <w:tcW w:w="0" w:type="auto"/>
            <w:hideMark/>
          </w:tcPr>
          <w:p w14:paraId="11714AC1" w14:textId="77777777" w:rsidR="002363AC" w:rsidRPr="002363AC" w:rsidRDefault="002363AC" w:rsidP="002363AC">
            <w:pPr>
              <w:pStyle w:val="TableText10"/>
            </w:pPr>
            <w:r w:rsidRPr="002363AC">
              <w:t>MB</w:t>
            </w:r>
          </w:p>
        </w:tc>
        <w:tc>
          <w:tcPr>
            <w:tcW w:w="0" w:type="auto"/>
            <w:hideMark/>
          </w:tcPr>
          <w:p w14:paraId="424D8D5A" w14:textId="77777777" w:rsidR="002363AC" w:rsidRPr="002363AC" w:rsidRDefault="002363AC" w:rsidP="002363AC">
            <w:pPr>
              <w:pStyle w:val="TableText10"/>
            </w:pPr>
            <w:r w:rsidRPr="002363AC">
              <w:t>MB is the plural of megabyte. An MB is a unit of measurement of computer memory and means one million bytes of information.</w:t>
            </w:r>
          </w:p>
        </w:tc>
      </w:tr>
      <w:tr w:rsidR="002363AC" w:rsidRPr="002363AC" w14:paraId="7CA0DA1B" w14:textId="77777777" w:rsidTr="002363AC">
        <w:tblPrEx>
          <w:tblLook w:val="04A0" w:firstRow="1" w:lastRow="0" w:firstColumn="1" w:lastColumn="0" w:noHBand="0" w:noVBand="1"/>
        </w:tblPrEx>
        <w:trPr>
          <w:cantSplit/>
        </w:trPr>
        <w:tc>
          <w:tcPr>
            <w:tcW w:w="0" w:type="auto"/>
            <w:hideMark/>
          </w:tcPr>
          <w:p w14:paraId="6133B844" w14:textId="77777777" w:rsidR="002363AC" w:rsidRPr="002363AC" w:rsidRDefault="002363AC" w:rsidP="002363AC">
            <w:pPr>
              <w:pStyle w:val="TableText10"/>
            </w:pPr>
            <w:r w:rsidRPr="002363AC">
              <w:t>National Renal Administrators Association</w:t>
            </w:r>
          </w:p>
        </w:tc>
        <w:tc>
          <w:tcPr>
            <w:tcW w:w="0" w:type="auto"/>
            <w:hideMark/>
          </w:tcPr>
          <w:p w14:paraId="1830EB63" w14:textId="77777777" w:rsidR="002363AC" w:rsidRPr="002363AC" w:rsidRDefault="002363AC" w:rsidP="002363AC">
            <w:pPr>
              <w:pStyle w:val="TableText10"/>
            </w:pPr>
            <w:r w:rsidRPr="002363AC">
              <w:t>NRAA</w:t>
            </w:r>
          </w:p>
        </w:tc>
        <w:tc>
          <w:tcPr>
            <w:tcW w:w="0" w:type="auto"/>
            <w:hideMark/>
          </w:tcPr>
          <w:p w14:paraId="27C2F0E9" w14:textId="77777777" w:rsidR="002363AC" w:rsidRPr="002363AC" w:rsidRDefault="002363AC" w:rsidP="002363AC">
            <w:pPr>
              <w:pStyle w:val="TableText10"/>
            </w:pPr>
            <w:r w:rsidRPr="002363AC">
              <w:t>NRAA supports freestanding and hospital-based dialysis providers through ongoing educational opportunities and lobbying efforts in Congress and at Medicare.</w:t>
            </w:r>
          </w:p>
        </w:tc>
      </w:tr>
      <w:tr w:rsidR="002363AC" w:rsidRPr="002363AC" w14:paraId="7271AA0B" w14:textId="77777777" w:rsidTr="002363AC">
        <w:tblPrEx>
          <w:tblLook w:val="04A0" w:firstRow="1" w:lastRow="0" w:firstColumn="1" w:lastColumn="0" w:noHBand="0" w:noVBand="1"/>
        </w:tblPrEx>
        <w:trPr>
          <w:cantSplit/>
        </w:trPr>
        <w:tc>
          <w:tcPr>
            <w:tcW w:w="0" w:type="auto"/>
            <w:hideMark/>
          </w:tcPr>
          <w:p w14:paraId="41DC383E" w14:textId="77777777" w:rsidR="002363AC" w:rsidRPr="002363AC" w:rsidRDefault="002363AC" w:rsidP="002363AC">
            <w:pPr>
              <w:pStyle w:val="TableText10"/>
            </w:pPr>
            <w:r w:rsidRPr="002363AC">
              <w:t>Nationwide Health Information Network</w:t>
            </w:r>
          </w:p>
        </w:tc>
        <w:tc>
          <w:tcPr>
            <w:tcW w:w="0" w:type="auto"/>
            <w:hideMark/>
          </w:tcPr>
          <w:p w14:paraId="386674B8" w14:textId="77777777" w:rsidR="002363AC" w:rsidRPr="002363AC" w:rsidRDefault="002363AC" w:rsidP="002363AC">
            <w:pPr>
              <w:pStyle w:val="TableText10"/>
            </w:pPr>
            <w:r w:rsidRPr="002363AC">
              <w:t>NHIN</w:t>
            </w:r>
          </w:p>
        </w:tc>
        <w:tc>
          <w:tcPr>
            <w:tcW w:w="0" w:type="auto"/>
            <w:hideMark/>
          </w:tcPr>
          <w:p w14:paraId="4D989AA6" w14:textId="77777777" w:rsidR="002363AC" w:rsidRPr="002363AC" w:rsidRDefault="002363AC" w:rsidP="002363AC">
            <w:pPr>
              <w:pStyle w:val="TableText10"/>
            </w:pPr>
            <w:r w:rsidRPr="002363AC">
              <w:t>An NHIN infrastructure connects local and regional networks to provide access to all medical history for a patient nationwide.</w:t>
            </w:r>
          </w:p>
        </w:tc>
      </w:tr>
      <w:tr w:rsidR="002363AC" w:rsidRPr="002363AC" w14:paraId="20ED2D93" w14:textId="77777777" w:rsidTr="002363AC">
        <w:tblPrEx>
          <w:tblLook w:val="04A0" w:firstRow="1" w:lastRow="0" w:firstColumn="1" w:lastColumn="0" w:noHBand="0" w:noVBand="1"/>
        </w:tblPrEx>
        <w:trPr>
          <w:cantSplit/>
        </w:trPr>
        <w:tc>
          <w:tcPr>
            <w:tcW w:w="0" w:type="auto"/>
            <w:hideMark/>
          </w:tcPr>
          <w:p w14:paraId="0D955CBD" w14:textId="77777777" w:rsidR="002363AC" w:rsidRPr="002363AC" w:rsidRDefault="002363AC" w:rsidP="002363AC">
            <w:pPr>
              <w:pStyle w:val="TableText10"/>
            </w:pPr>
            <w:r w:rsidRPr="002363AC">
              <w:t>Open Systems Interconnection</w:t>
            </w:r>
          </w:p>
        </w:tc>
        <w:tc>
          <w:tcPr>
            <w:tcW w:w="0" w:type="auto"/>
            <w:hideMark/>
          </w:tcPr>
          <w:p w14:paraId="361371FD" w14:textId="77777777" w:rsidR="002363AC" w:rsidRPr="002363AC" w:rsidRDefault="002363AC" w:rsidP="002363AC">
            <w:pPr>
              <w:pStyle w:val="TableText10"/>
            </w:pPr>
            <w:r w:rsidRPr="002363AC">
              <w:t>OSI</w:t>
            </w:r>
          </w:p>
        </w:tc>
        <w:tc>
          <w:tcPr>
            <w:tcW w:w="0" w:type="auto"/>
            <w:hideMark/>
          </w:tcPr>
          <w:p w14:paraId="2308BAA6" w14:textId="77777777" w:rsidR="002363AC" w:rsidRPr="002363AC" w:rsidRDefault="002363AC" w:rsidP="002363AC">
            <w:pPr>
              <w:pStyle w:val="TableText10"/>
            </w:pPr>
            <w:r w:rsidRPr="002363AC">
              <w:t>OSI is a conceptual model that characterizes and standardizes the internal functions of a communication system by partitioning it into abstraction layers.</w:t>
            </w:r>
          </w:p>
        </w:tc>
      </w:tr>
      <w:tr w:rsidR="002363AC" w:rsidRPr="002363AC" w14:paraId="7A7B1D5A" w14:textId="77777777" w:rsidTr="002363AC">
        <w:tblPrEx>
          <w:tblLook w:val="04A0" w:firstRow="1" w:lastRow="0" w:firstColumn="1" w:lastColumn="0" w:noHBand="0" w:noVBand="1"/>
        </w:tblPrEx>
        <w:trPr>
          <w:cantSplit/>
        </w:trPr>
        <w:tc>
          <w:tcPr>
            <w:tcW w:w="0" w:type="auto"/>
            <w:hideMark/>
          </w:tcPr>
          <w:p w14:paraId="45FA2DE1" w14:textId="77777777" w:rsidR="002363AC" w:rsidRPr="002363AC" w:rsidRDefault="002363AC" w:rsidP="002363AC">
            <w:pPr>
              <w:pStyle w:val="TableText10"/>
            </w:pPr>
            <w:r w:rsidRPr="002363AC">
              <w:t>Peritoneal Dialysis</w:t>
            </w:r>
          </w:p>
        </w:tc>
        <w:tc>
          <w:tcPr>
            <w:tcW w:w="0" w:type="auto"/>
            <w:hideMark/>
          </w:tcPr>
          <w:p w14:paraId="29BEE389" w14:textId="77777777" w:rsidR="002363AC" w:rsidRPr="002363AC" w:rsidRDefault="002363AC" w:rsidP="002363AC">
            <w:pPr>
              <w:pStyle w:val="TableText10"/>
            </w:pPr>
            <w:r w:rsidRPr="002363AC">
              <w:t>PD</w:t>
            </w:r>
          </w:p>
        </w:tc>
        <w:tc>
          <w:tcPr>
            <w:tcW w:w="0" w:type="auto"/>
            <w:hideMark/>
          </w:tcPr>
          <w:p w14:paraId="1B2BCD99" w14:textId="77777777" w:rsidR="002363AC" w:rsidRPr="002363AC" w:rsidRDefault="002363AC" w:rsidP="002363AC">
            <w:pPr>
              <w:pStyle w:val="TableText10"/>
            </w:pPr>
            <w:r w:rsidRPr="002363AC">
              <w:t>PD is a dialysis technique that uses the patient's own body tissues inside the abdominal cavity as a filter.</w:t>
            </w:r>
          </w:p>
        </w:tc>
      </w:tr>
      <w:tr w:rsidR="002363AC" w:rsidRPr="002363AC" w14:paraId="7B55A22D" w14:textId="77777777" w:rsidTr="002363AC">
        <w:tblPrEx>
          <w:tblLook w:val="04A0" w:firstRow="1" w:lastRow="0" w:firstColumn="1" w:lastColumn="0" w:noHBand="0" w:noVBand="1"/>
        </w:tblPrEx>
        <w:trPr>
          <w:cantSplit/>
        </w:trPr>
        <w:tc>
          <w:tcPr>
            <w:tcW w:w="0" w:type="auto"/>
            <w:hideMark/>
          </w:tcPr>
          <w:p w14:paraId="6021FD6E" w14:textId="77777777" w:rsidR="002363AC" w:rsidRPr="002363AC" w:rsidRDefault="002363AC" w:rsidP="002363AC">
            <w:pPr>
              <w:pStyle w:val="TableText10"/>
            </w:pPr>
            <w:r w:rsidRPr="002363AC">
              <w:t>Plain Writing Act of 2010</w:t>
            </w:r>
          </w:p>
        </w:tc>
        <w:tc>
          <w:tcPr>
            <w:tcW w:w="0" w:type="auto"/>
            <w:hideMark/>
          </w:tcPr>
          <w:p w14:paraId="130448D8" w14:textId="77777777" w:rsidR="002363AC" w:rsidRPr="002363AC" w:rsidRDefault="002363AC" w:rsidP="002363AC">
            <w:pPr>
              <w:pStyle w:val="TableText10"/>
            </w:pPr>
            <w:r w:rsidRPr="002363AC">
              <w:t>N/A</w:t>
            </w:r>
          </w:p>
        </w:tc>
        <w:tc>
          <w:tcPr>
            <w:tcW w:w="0" w:type="auto"/>
            <w:hideMark/>
          </w:tcPr>
          <w:p w14:paraId="266B3ED1" w14:textId="77777777" w:rsidR="002363AC" w:rsidRPr="002363AC" w:rsidRDefault="002363AC" w:rsidP="002363AC">
            <w:pPr>
              <w:pStyle w:val="TableText10"/>
            </w:pPr>
            <w:r w:rsidRPr="002363AC">
              <w:t>The Plain Writing Act of 2010 requires that federal employees use plain writing in every document the agency issues or substantially revises.</w:t>
            </w:r>
          </w:p>
        </w:tc>
      </w:tr>
      <w:tr w:rsidR="002363AC" w:rsidRPr="002363AC" w14:paraId="63A14EF6" w14:textId="77777777" w:rsidTr="002363AC">
        <w:tblPrEx>
          <w:tblLook w:val="04A0" w:firstRow="1" w:lastRow="0" w:firstColumn="1" w:lastColumn="0" w:noHBand="0" w:noVBand="1"/>
        </w:tblPrEx>
        <w:trPr>
          <w:cantSplit/>
        </w:trPr>
        <w:tc>
          <w:tcPr>
            <w:tcW w:w="0" w:type="auto"/>
            <w:hideMark/>
          </w:tcPr>
          <w:p w14:paraId="1F3B98C7" w14:textId="77777777" w:rsidR="002363AC" w:rsidRPr="002363AC" w:rsidRDefault="002363AC" w:rsidP="002363AC">
            <w:pPr>
              <w:pStyle w:val="TableText10"/>
            </w:pPr>
            <w:r w:rsidRPr="002363AC">
              <w:t>Project Manager</w:t>
            </w:r>
          </w:p>
        </w:tc>
        <w:tc>
          <w:tcPr>
            <w:tcW w:w="0" w:type="auto"/>
            <w:hideMark/>
          </w:tcPr>
          <w:p w14:paraId="4C60CA82" w14:textId="77777777" w:rsidR="002363AC" w:rsidRPr="002363AC" w:rsidRDefault="002363AC" w:rsidP="002363AC">
            <w:pPr>
              <w:pStyle w:val="TableText10"/>
            </w:pPr>
            <w:r w:rsidRPr="002363AC">
              <w:t>PM</w:t>
            </w:r>
          </w:p>
        </w:tc>
        <w:tc>
          <w:tcPr>
            <w:tcW w:w="0" w:type="auto"/>
            <w:hideMark/>
          </w:tcPr>
          <w:p w14:paraId="3845AA41" w14:textId="77777777" w:rsidR="002363AC" w:rsidRPr="002363AC" w:rsidRDefault="002363AC" w:rsidP="002363AC">
            <w:pPr>
              <w:pStyle w:val="TableText10"/>
            </w:pPr>
            <w:r w:rsidRPr="002363AC">
              <w:t>A PM is responsible for the planning, execution, and closing of a project.</w:t>
            </w:r>
          </w:p>
        </w:tc>
      </w:tr>
      <w:tr w:rsidR="002363AC" w:rsidRPr="002363AC" w14:paraId="0C843AAF" w14:textId="77777777" w:rsidTr="002363AC">
        <w:tblPrEx>
          <w:tblLook w:val="04A0" w:firstRow="1" w:lastRow="0" w:firstColumn="1" w:lastColumn="0" w:noHBand="0" w:noVBand="1"/>
        </w:tblPrEx>
        <w:trPr>
          <w:cantSplit/>
        </w:trPr>
        <w:tc>
          <w:tcPr>
            <w:tcW w:w="0" w:type="auto"/>
            <w:hideMark/>
          </w:tcPr>
          <w:p w14:paraId="40585E7E" w14:textId="77777777" w:rsidR="002363AC" w:rsidRPr="002363AC" w:rsidRDefault="002363AC" w:rsidP="002363AC">
            <w:pPr>
              <w:pStyle w:val="TableText10"/>
            </w:pPr>
            <w:r w:rsidRPr="002363AC">
              <w:t>QualityNet</w:t>
            </w:r>
          </w:p>
        </w:tc>
        <w:tc>
          <w:tcPr>
            <w:tcW w:w="0" w:type="auto"/>
            <w:hideMark/>
          </w:tcPr>
          <w:p w14:paraId="192DEEF4" w14:textId="77777777" w:rsidR="002363AC" w:rsidRPr="002363AC" w:rsidRDefault="002363AC" w:rsidP="002363AC">
            <w:pPr>
              <w:pStyle w:val="TableText10"/>
            </w:pPr>
            <w:r w:rsidRPr="002363AC">
              <w:t>N/A</w:t>
            </w:r>
          </w:p>
        </w:tc>
        <w:tc>
          <w:tcPr>
            <w:tcW w:w="0" w:type="auto"/>
            <w:hideMark/>
          </w:tcPr>
          <w:p w14:paraId="1234BEB1" w14:textId="77777777" w:rsidR="002363AC" w:rsidRPr="002363AC" w:rsidRDefault="002363AC" w:rsidP="002363AC">
            <w:pPr>
              <w:pStyle w:val="TableText10"/>
            </w:pPr>
            <w:r w:rsidRPr="002363AC">
              <w:t>QualityNet is a data and Internet service provider operating in Kuwait. QualityNet provides services to cater to residential and small business customers, as well as corporate and Enterprise Solutions for large business segments.</w:t>
            </w:r>
          </w:p>
        </w:tc>
      </w:tr>
      <w:tr w:rsidR="002363AC" w:rsidRPr="002363AC" w14:paraId="4F9C3C12" w14:textId="77777777" w:rsidTr="002363AC">
        <w:tblPrEx>
          <w:tblLook w:val="04A0" w:firstRow="1" w:lastRow="0" w:firstColumn="1" w:lastColumn="0" w:noHBand="0" w:noVBand="1"/>
        </w:tblPrEx>
        <w:trPr>
          <w:cantSplit/>
        </w:trPr>
        <w:tc>
          <w:tcPr>
            <w:tcW w:w="0" w:type="auto"/>
            <w:hideMark/>
          </w:tcPr>
          <w:p w14:paraId="47CC0FC2" w14:textId="77777777" w:rsidR="002363AC" w:rsidRPr="002363AC" w:rsidRDefault="002363AC" w:rsidP="002363AC">
            <w:pPr>
              <w:pStyle w:val="TableText10"/>
            </w:pPr>
            <w:r w:rsidRPr="002363AC">
              <w:lastRenderedPageBreak/>
              <w:t>Section 508</w:t>
            </w:r>
          </w:p>
        </w:tc>
        <w:tc>
          <w:tcPr>
            <w:tcW w:w="0" w:type="auto"/>
            <w:hideMark/>
          </w:tcPr>
          <w:p w14:paraId="7A856A8D" w14:textId="77777777" w:rsidR="002363AC" w:rsidRPr="002363AC" w:rsidRDefault="002363AC" w:rsidP="002363AC">
            <w:pPr>
              <w:pStyle w:val="TableText10"/>
            </w:pPr>
            <w:r w:rsidRPr="002363AC">
              <w:t>N/A</w:t>
            </w:r>
          </w:p>
        </w:tc>
        <w:tc>
          <w:tcPr>
            <w:tcW w:w="0" w:type="auto"/>
            <w:hideMark/>
          </w:tcPr>
          <w:p w14:paraId="6B55A4B2" w14:textId="77777777" w:rsidR="002363AC" w:rsidRPr="002363AC" w:rsidRDefault="002363AC" w:rsidP="002363AC">
            <w:pPr>
              <w:pStyle w:val="TableText10"/>
            </w:pPr>
            <w:r w:rsidRPr="002363AC">
              <w:t>Section 508, of the American Rehabilitation Act, is a federal law mandating electronic and information technology (including documents) developed, procured, maintained, or used by the Federal Government be accessible to people with disabilities.</w:t>
            </w:r>
          </w:p>
        </w:tc>
      </w:tr>
      <w:tr w:rsidR="002363AC" w:rsidRPr="002363AC" w14:paraId="32D50E87" w14:textId="77777777" w:rsidTr="002363AC">
        <w:tblPrEx>
          <w:tblLook w:val="04A0" w:firstRow="1" w:lastRow="0" w:firstColumn="1" w:lastColumn="0" w:noHBand="0" w:noVBand="1"/>
        </w:tblPrEx>
        <w:trPr>
          <w:cantSplit/>
        </w:trPr>
        <w:tc>
          <w:tcPr>
            <w:tcW w:w="0" w:type="auto"/>
            <w:hideMark/>
          </w:tcPr>
          <w:p w14:paraId="37B95EAC" w14:textId="77777777" w:rsidR="002363AC" w:rsidRPr="002363AC" w:rsidRDefault="002363AC" w:rsidP="002363AC">
            <w:pPr>
              <w:pStyle w:val="TableText10"/>
            </w:pPr>
            <w:r w:rsidRPr="002363AC">
              <w:t>Single User Interface</w:t>
            </w:r>
          </w:p>
        </w:tc>
        <w:tc>
          <w:tcPr>
            <w:tcW w:w="0" w:type="auto"/>
            <w:hideMark/>
          </w:tcPr>
          <w:p w14:paraId="5D71C80C" w14:textId="77777777" w:rsidR="002363AC" w:rsidRPr="002363AC" w:rsidRDefault="002363AC" w:rsidP="002363AC">
            <w:pPr>
              <w:pStyle w:val="TableText10"/>
            </w:pPr>
            <w:r w:rsidRPr="002363AC">
              <w:t>SUI</w:t>
            </w:r>
          </w:p>
        </w:tc>
        <w:tc>
          <w:tcPr>
            <w:tcW w:w="0" w:type="auto"/>
            <w:hideMark/>
          </w:tcPr>
          <w:p w14:paraId="71144CD9" w14:textId="77777777" w:rsidR="002363AC" w:rsidRPr="002363AC" w:rsidRDefault="002363AC" w:rsidP="002363AC">
            <w:pPr>
              <w:pStyle w:val="TableText10"/>
            </w:pPr>
            <w:r w:rsidRPr="002363AC">
              <w:t>See UI.</w:t>
            </w:r>
          </w:p>
        </w:tc>
      </w:tr>
      <w:tr w:rsidR="002363AC" w:rsidRPr="002363AC" w14:paraId="790F19E6" w14:textId="77777777" w:rsidTr="002363AC">
        <w:tblPrEx>
          <w:tblLook w:val="04A0" w:firstRow="1" w:lastRow="0" w:firstColumn="1" w:lastColumn="0" w:noHBand="0" w:noVBand="1"/>
        </w:tblPrEx>
        <w:trPr>
          <w:cantSplit/>
        </w:trPr>
        <w:tc>
          <w:tcPr>
            <w:tcW w:w="0" w:type="auto"/>
            <w:hideMark/>
          </w:tcPr>
          <w:p w14:paraId="329B27E3" w14:textId="77777777" w:rsidR="002363AC" w:rsidRPr="002363AC" w:rsidRDefault="002363AC" w:rsidP="002363AC">
            <w:pPr>
              <w:pStyle w:val="TableText10"/>
            </w:pPr>
            <w:r w:rsidRPr="002363AC">
              <w:t>Technical Reference Architecture</w:t>
            </w:r>
          </w:p>
        </w:tc>
        <w:tc>
          <w:tcPr>
            <w:tcW w:w="0" w:type="auto"/>
            <w:hideMark/>
          </w:tcPr>
          <w:p w14:paraId="0555F6F3" w14:textId="77777777" w:rsidR="002363AC" w:rsidRPr="002363AC" w:rsidRDefault="002363AC" w:rsidP="002363AC">
            <w:pPr>
              <w:pStyle w:val="TableText10"/>
            </w:pPr>
            <w:r w:rsidRPr="002363AC">
              <w:t>TRA</w:t>
            </w:r>
          </w:p>
        </w:tc>
        <w:tc>
          <w:tcPr>
            <w:tcW w:w="0" w:type="auto"/>
            <w:hideMark/>
          </w:tcPr>
          <w:p w14:paraId="4DEF86B1" w14:textId="77777777" w:rsidR="002363AC" w:rsidRPr="002363AC" w:rsidRDefault="002363AC" w:rsidP="002363AC">
            <w:pPr>
              <w:pStyle w:val="TableText10"/>
            </w:pPr>
            <w:r w:rsidRPr="002363AC">
              <w:t>This standard provides the authoritative technical architecture approach and technical reference standards for the CMS Enterprise IT architecture.</w:t>
            </w:r>
          </w:p>
        </w:tc>
      </w:tr>
      <w:tr w:rsidR="002363AC" w:rsidRPr="002363AC" w14:paraId="39B9D4EA" w14:textId="77777777" w:rsidTr="002363AC">
        <w:tblPrEx>
          <w:tblLook w:val="04A0" w:firstRow="1" w:lastRow="0" w:firstColumn="1" w:lastColumn="0" w:noHBand="0" w:noVBand="1"/>
        </w:tblPrEx>
        <w:trPr>
          <w:cantSplit/>
        </w:trPr>
        <w:tc>
          <w:tcPr>
            <w:tcW w:w="0" w:type="auto"/>
            <w:hideMark/>
          </w:tcPr>
          <w:p w14:paraId="53619872" w14:textId="77777777" w:rsidR="002363AC" w:rsidRPr="002363AC" w:rsidRDefault="002363AC" w:rsidP="002363AC">
            <w:pPr>
              <w:pStyle w:val="TableText10"/>
            </w:pPr>
            <w:r w:rsidRPr="002363AC">
              <w:t>Uniform Resource Identifier</w:t>
            </w:r>
          </w:p>
        </w:tc>
        <w:tc>
          <w:tcPr>
            <w:tcW w:w="0" w:type="auto"/>
            <w:hideMark/>
          </w:tcPr>
          <w:p w14:paraId="62222C0C" w14:textId="77777777" w:rsidR="002363AC" w:rsidRPr="002363AC" w:rsidRDefault="002363AC" w:rsidP="002363AC">
            <w:pPr>
              <w:pStyle w:val="TableText10"/>
            </w:pPr>
            <w:r w:rsidRPr="002363AC">
              <w:t>URI</w:t>
            </w:r>
          </w:p>
        </w:tc>
        <w:tc>
          <w:tcPr>
            <w:tcW w:w="0" w:type="auto"/>
            <w:hideMark/>
          </w:tcPr>
          <w:p w14:paraId="5400B202" w14:textId="77777777" w:rsidR="002363AC" w:rsidRPr="002363AC" w:rsidRDefault="002363AC" w:rsidP="002363AC">
            <w:pPr>
              <w:pStyle w:val="TableText10"/>
            </w:pPr>
            <w:r w:rsidRPr="002363AC">
              <w:t>A URI is a string of characters used to identify a name or a resource on the Internet.</w:t>
            </w:r>
          </w:p>
        </w:tc>
      </w:tr>
      <w:tr w:rsidR="002363AC" w:rsidRPr="002363AC" w14:paraId="7702B77A" w14:textId="77777777" w:rsidTr="002363AC">
        <w:tblPrEx>
          <w:tblLook w:val="04A0" w:firstRow="1" w:lastRow="0" w:firstColumn="1" w:lastColumn="0" w:noHBand="0" w:noVBand="1"/>
        </w:tblPrEx>
        <w:trPr>
          <w:cantSplit/>
        </w:trPr>
        <w:tc>
          <w:tcPr>
            <w:tcW w:w="0" w:type="auto"/>
            <w:hideMark/>
          </w:tcPr>
          <w:p w14:paraId="2929D4D9" w14:textId="77777777" w:rsidR="002363AC" w:rsidRPr="002363AC" w:rsidRDefault="002363AC" w:rsidP="002363AC">
            <w:pPr>
              <w:pStyle w:val="TableText10"/>
            </w:pPr>
            <w:r w:rsidRPr="002363AC">
              <w:t>Uniform Resource Locator</w:t>
            </w:r>
          </w:p>
        </w:tc>
        <w:tc>
          <w:tcPr>
            <w:tcW w:w="0" w:type="auto"/>
            <w:hideMark/>
          </w:tcPr>
          <w:p w14:paraId="44D75961" w14:textId="77777777" w:rsidR="002363AC" w:rsidRPr="002363AC" w:rsidRDefault="002363AC" w:rsidP="002363AC">
            <w:pPr>
              <w:pStyle w:val="TableText10"/>
            </w:pPr>
            <w:r w:rsidRPr="002363AC">
              <w:t>URL</w:t>
            </w:r>
          </w:p>
        </w:tc>
        <w:tc>
          <w:tcPr>
            <w:tcW w:w="0" w:type="auto"/>
            <w:hideMark/>
          </w:tcPr>
          <w:p w14:paraId="148CC232" w14:textId="77777777" w:rsidR="002363AC" w:rsidRPr="002363AC" w:rsidRDefault="002363AC" w:rsidP="002363AC">
            <w:pPr>
              <w:pStyle w:val="TableText10"/>
            </w:pPr>
            <w:r w:rsidRPr="002363AC">
              <w:t>The URL is a global address of documents and other resources on the World Wide Web.</w:t>
            </w:r>
          </w:p>
        </w:tc>
      </w:tr>
      <w:tr w:rsidR="002363AC" w:rsidRPr="002363AC" w14:paraId="1A5657E4" w14:textId="77777777" w:rsidTr="002363AC">
        <w:tblPrEx>
          <w:tblLook w:val="04A0" w:firstRow="1" w:lastRow="0" w:firstColumn="1" w:lastColumn="0" w:noHBand="0" w:noVBand="1"/>
        </w:tblPrEx>
        <w:trPr>
          <w:cantSplit/>
        </w:trPr>
        <w:tc>
          <w:tcPr>
            <w:tcW w:w="0" w:type="auto"/>
            <w:hideMark/>
          </w:tcPr>
          <w:p w14:paraId="3E45AFD1" w14:textId="77777777" w:rsidR="002363AC" w:rsidRPr="002363AC" w:rsidRDefault="002363AC" w:rsidP="002363AC">
            <w:pPr>
              <w:pStyle w:val="TableText10"/>
            </w:pPr>
            <w:r w:rsidRPr="002363AC">
              <w:t>Vascular Access</w:t>
            </w:r>
          </w:p>
        </w:tc>
        <w:tc>
          <w:tcPr>
            <w:tcW w:w="0" w:type="auto"/>
            <w:hideMark/>
          </w:tcPr>
          <w:p w14:paraId="1276BF5E" w14:textId="77777777" w:rsidR="002363AC" w:rsidRPr="002363AC" w:rsidRDefault="002363AC" w:rsidP="002363AC">
            <w:pPr>
              <w:pStyle w:val="TableText10"/>
            </w:pPr>
            <w:r w:rsidRPr="002363AC">
              <w:t>VA</w:t>
            </w:r>
          </w:p>
        </w:tc>
        <w:tc>
          <w:tcPr>
            <w:tcW w:w="0" w:type="auto"/>
            <w:hideMark/>
          </w:tcPr>
          <w:p w14:paraId="709835D6" w14:textId="77777777" w:rsidR="002363AC" w:rsidRPr="002363AC" w:rsidRDefault="002363AC" w:rsidP="002363AC">
            <w:pPr>
              <w:pStyle w:val="TableText10"/>
            </w:pPr>
            <w:r w:rsidRPr="002363AC">
              <w:t>VA is the means by which a Hemodialysis apparatus is connected to blood vessels.</w:t>
            </w:r>
          </w:p>
        </w:tc>
      </w:tr>
      <w:tr w:rsidR="002363AC" w:rsidRPr="002363AC" w14:paraId="1C313AD4" w14:textId="77777777" w:rsidTr="002363AC">
        <w:tblPrEx>
          <w:tblLook w:val="04A0" w:firstRow="1" w:lastRow="0" w:firstColumn="1" w:lastColumn="0" w:noHBand="0" w:noVBand="1"/>
        </w:tblPrEx>
        <w:trPr>
          <w:cantSplit/>
        </w:trPr>
        <w:tc>
          <w:tcPr>
            <w:tcW w:w="0" w:type="auto"/>
            <w:hideMark/>
          </w:tcPr>
          <w:p w14:paraId="7D76971F" w14:textId="77777777" w:rsidR="002363AC" w:rsidRPr="002363AC" w:rsidRDefault="002363AC" w:rsidP="002363AC">
            <w:pPr>
              <w:pStyle w:val="TableText10"/>
            </w:pPr>
            <w:r w:rsidRPr="002363AC">
              <w:t>Virtual Private Network</w:t>
            </w:r>
          </w:p>
        </w:tc>
        <w:tc>
          <w:tcPr>
            <w:tcW w:w="0" w:type="auto"/>
            <w:hideMark/>
          </w:tcPr>
          <w:p w14:paraId="49908389" w14:textId="77777777" w:rsidR="002363AC" w:rsidRPr="002363AC" w:rsidRDefault="002363AC" w:rsidP="002363AC">
            <w:pPr>
              <w:pStyle w:val="TableText10"/>
            </w:pPr>
            <w:r w:rsidRPr="002363AC">
              <w:t>VPN</w:t>
            </w:r>
          </w:p>
        </w:tc>
        <w:tc>
          <w:tcPr>
            <w:tcW w:w="0" w:type="auto"/>
            <w:hideMark/>
          </w:tcPr>
          <w:p w14:paraId="4813019A" w14:textId="77777777" w:rsidR="002363AC" w:rsidRPr="002363AC" w:rsidRDefault="002363AC" w:rsidP="002363AC">
            <w:pPr>
              <w:pStyle w:val="TableText10"/>
            </w:pPr>
            <w:r w:rsidRPr="002363AC">
              <w:t>A VPN is a network set up for use by a limited number of individuals, such as employees of a company, operating over a large area. The network typically uses encryption to keep information secure.</w:t>
            </w:r>
          </w:p>
        </w:tc>
      </w:tr>
      <w:tr w:rsidR="002363AC" w:rsidRPr="002363AC" w14:paraId="0B760A34" w14:textId="77777777" w:rsidTr="002363AC">
        <w:tblPrEx>
          <w:tblLook w:val="04A0" w:firstRow="1" w:lastRow="0" w:firstColumn="1" w:lastColumn="0" w:noHBand="0" w:noVBand="1"/>
        </w:tblPrEx>
        <w:trPr>
          <w:cantSplit/>
        </w:trPr>
        <w:tc>
          <w:tcPr>
            <w:tcW w:w="0" w:type="auto"/>
            <w:hideMark/>
          </w:tcPr>
          <w:p w14:paraId="27AA8E3D" w14:textId="77777777" w:rsidR="002363AC" w:rsidRPr="002363AC" w:rsidRDefault="002363AC" w:rsidP="002363AC">
            <w:pPr>
              <w:pStyle w:val="TableText10"/>
            </w:pPr>
            <w:r w:rsidRPr="002363AC">
              <w:t>XML Schema Definition</w:t>
            </w:r>
          </w:p>
        </w:tc>
        <w:tc>
          <w:tcPr>
            <w:tcW w:w="0" w:type="auto"/>
            <w:hideMark/>
          </w:tcPr>
          <w:p w14:paraId="551F8EFA" w14:textId="77777777" w:rsidR="002363AC" w:rsidRPr="002363AC" w:rsidRDefault="002363AC" w:rsidP="002363AC">
            <w:pPr>
              <w:pStyle w:val="TableText10"/>
            </w:pPr>
            <w:r w:rsidRPr="002363AC">
              <w:t>XSD</w:t>
            </w:r>
          </w:p>
        </w:tc>
        <w:tc>
          <w:tcPr>
            <w:tcW w:w="0" w:type="auto"/>
            <w:hideMark/>
          </w:tcPr>
          <w:p w14:paraId="36BCFE56" w14:textId="77777777" w:rsidR="002363AC" w:rsidRPr="002363AC" w:rsidRDefault="002363AC" w:rsidP="002363AC">
            <w:pPr>
              <w:pStyle w:val="TableText10"/>
            </w:pPr>
            <w:r w:rsidRPr="002363AC">
              <w:t>XSD is a term for the XML Schema language.</w:t>
            </w:r>
          </w:p>
        </w:tc>
      </w:tr>
      <w:tr w:rsidR="002363AC" w:rsidRPr="002363AC" w14:paraId="51BA31E5" w14:textId="77777777" w:rsidTr="002363AC">
        <w:tblPrEx>
          <w:tblLook w:val="04A0" w:firstRow="1" w:lastRow="0" w:firstColumn="1" w:lastColumn="0" w:noHBand="0" w:noVBand="1"/>
        </w:tblPrEx>
        <w:trPr>
          <w:cantSplit/>
        </w:trPr>
        <w:tc>
          <w:tcPr>
            <w:tcW w:w="0" w:type="auto"/>
            <w:hideMark/>
          </w:tcPr>
          <w:p w14:paraId="4A722204" w14:textId="77777777" w:rsidR="002363AC" w:rsidRPr="002363AC" w:rsidRDefault="002363AC" w:rsidP="002363AC">
            <w:pPr>
              <w:pStyle w:val="TableText10"/>
            </w:pPr>
            <w:r w:rsidRPr="002363AC">
              <w:t>ZIP File</w:t>
            </w:r>
          </w:p>
        </w:tc>
        <w:tc>
          <w:tcPr>
            <w:tcW w:w="0" w:type="auto"/>
            <w:hideMark/>
          </w:tcPr>
          <w:p w14:paraId="178FC4FA" w14:textId="77777777" w:rsidR="002363AC" w:rsidRPr="002363AC" w:rsidRDefault="002363AC" w:rsidP="002363AC">
            <w:pPr>
              <w:pStyle w:val="TableText10"/>
            </w:pPr>
            <w:r w:rsidRPr="002363AC">
              <w:t>N/A</w:t>
            </w:r>
          </w:p>
        </w:tc>
        <w:tc>
          <w:tcPr>
            <w:tcW w:w="0" w:type="auto"/>
            <w:hideMark/>
          </w:tcPr>
          <w:p w14:paraId="01847647" w14:textId="77777777" w:rsidR="002363AC" w:rsidRPr="002363AC" w:rsidRDefault="002363AC" w:rsidP="002363AC">
            <w:pPr>
              <w:pStyle w:val="TableText10"/>
            </w:pPr>
            <w:r w:rsidRPr="002363AC">
              <w:t>ZIP is a file format for data compression and archiving. A ZIP File contains one or more compressed files that reduce file size.</w:t>
            </w:r>
          </w:p>
        </w:tc>
      </w:tr>
    </w:tbl>
    <w:p w14:paraId="67AAA00E" w14:textId="77777777" w:rsidR="00C33A95" w:rsidRDefault="00C33A95" w:rsidP="00460E09">
      <w:pPr>
        <w:pStyle w:val="BodyText"/>
      </w:pPr>
    </w:p>
    <w:p w14:paraId="67AAA00F" w14:textId="607B5855" w:rsidR="008F03D1" w:rsidRDefault="00DC5E90" w:rsidP="006F2B45">
      <w:pPr>
        <w:pStyle w:val="BackMatterHeading"/>
      </w:pPr>
      <w:bookmarkStart w:id="148" w:name="AppendixE"/>
      <w:bookmarkStart w:id="149" w:name="_Toc428794521"/>
      <w:bookmarkStart w:id="150" w:name="_Toc442082604"/>
      <w:r>
        <w:lastRenderedPageBreak/>
        <w:t xml:space="preserve">Appendix E: </w:t>
      </w:r>
      <w:r w:rsidR="00AE45C0">
        <w:t>Referenced Documents</w:t>
      </w:r>
      <w:bookmarkEnd w:id="148"/>
      <w:bookmarkEnd w:id="149"/>
      <w:bookmarkEnd w:id="150"/>
    </w:p>
    <w:p w14:paraId="67AAA010" w14:textId="77777777" w:rsidR="00C06024" w:rsidRDefault="006F4EBE" w:rsidP="00C06024">
      <w:pPr>
        <w:pStyle w:val="BodyText"/>
        <w:rPr>
          <w:lang w:eastAsia="ar-SA"/>
        </w:rPr>
      </w:pPr>
      <w:r>
        <w:fldChar w:fldCharType="begin"/>
      </w:r>
      <w:r>
        <w:instrText xml:space="preserve"> REF _Ref386611626 \h  \* MERGEFORMAT </w:instrText>
      </w:r>
      <w:r>
        <w:fldChar w:fldCharType="separate"/>
      </w:r>
      <w:r w:rsidR="00776852" w:rsidRPr="00776852">
        <w:rPr>
          <w:rStyle w:val="BodyTextItalicChar"/>
        </w:rPr>
        <w:t>Table 12 - Referenced Documents</w:t>
      </w:r>
      <w:r>
        <w:fldChar w:fldCharType="end"/>
      </w:r>
      <w:r w:rsidR="00C06024">
        <w:t xml:space="preserve"> </w:t>
      </w:r>
      <w:r w:rsidR="00B24553" w:rsidRPr="00F81D93">
        <w:rPr>
          <w:lang w:eastAsia="ar-SA"/>
        </w:rPr>
        <w:t>lists documents and standards this document references or that are applicable to the development of this document.</w:t>
      </w:r>
    </w:p>
    <w:p w14:paraId="67AAA011" w14:textId="77777777" w:rsidR="00991081" w:rsidRDefault="00991081" w:rsidP="00991081">
      <w:pPr>
        <w:pStyle w:val="Caption"/>
      </w:pPr>
      <w:bookmarkStart w:id="151" w:name="_Toc383766165"/>
      <w:bookmarkStart w:id="152" w:name="_Ref386611626"/>
      <w:bookmarkStart w:id="153" w:name="_Ref441836363"/>
      <w:bookmarkStart w:id="154" w:name="_Toc442082620"/>
      <w:r>
        <w:t xml:space="preserve">Table </w:t>
      </w:r>
      <w:r w:rsidR="00FF0DDD">
        <w:fldChar w:fldCharType="begin"/>
      </w:r>
      <w:r w:rsidR="0048125A">
        <w:instrText xml:space="preserve"> SEQ Table \* ARABIC </w:instrText>
      </w:r>
      <w:r w:rsidR="00FF0DDD">
        <w:fldChar w:fldCharType="separate"/>
      </w:r>
      <w:r w:rsidR="00776852">
        <w:rPr>
          <w:noProof/>
        </w:rPr>
        <w:t>12</w:t>
      </w:r>
      <w:r w:rsidR="00FF0DDD">
        <w:rPr>
          <w:noProof/>
        </w:rPr>
        <w:fldChar w:fldCharType="end"/>
      </w:r>
      <w:r>
        <w:t xml:space="preserve"> - Referenced Documents</w:t>
      </w:r>
      <w:bookmarkEnd w:id="151"/>
      <w:bookmarkEnd w:id="152"/>
      <w:bookmarkEnd w:id="153"/>
      <w:bookmarkEnd w:id="154"/>
    </w:p>
    <w:tbl>
      <w:tblPr>
        <w:tblStyle w:val="TableGrid"/>
        <w:tblW w:w="0" w:type="auto"/>
        <w:tblLayout w:type="fixed"/>
        <w:tblLook w:val="01E0" w:firstRow="1" w:lastRow="1" w:firstColumn="1" w:lastColumn="1" w:noHBand="0" w:noVBand="0"/>
        <w:tblCaption w:val="Referenced Documents"/>
        <w:tblDescription w:val="This table contains a header row with the following columns, from left to right:&#10;&#10;Document Name&#10;Document Location and/or URL&#10;Issuance Date&#10;&#10;Several data rows reside below the header row."/>
      </w:tblPr>
      <w:tblGrid>
        <w:gridCol w:w="2538"/>
        <w:gridCol w:w="5400"/>
        <w:gridCol w:w="1638"/>
      </w:tblGrid>
      <w:tr w:rsidR="008A1533" w:rsidRPr="00991081" w14:paraId="0ADDC52D" w14:textId="77777777" w:rsidTr="00255CD5">
        <w:trPr>
          <w:cantSplit/>
          <w:tblHeader/>
        </w:trPr>
        <w:tc>
          <w:tcPr>
            <w:tcW w:w="2538" w:type="dxa"/>
            <w:shd w:val="clear" w:color="auto" w:fill="1F497D"/>
          </w:tcPr>
          <w:p w14:paraId="6FD09356" w14:textId="77777777" w:rsidR="008A1533" w:rsidRPr="00991081" w:rsidRDefault="008A1533" w:rsidP="000B78E3">
            <w:pPr>
              <w:pStyle w:val="TableText10HeaderCenter"/>
            </w:pPr>
            <w:r w:rsidRPr="00991081">
              <w:t>Document Name</w:t>
            </w:r>
          </w:p>
        </w:tc>
        <w:tc>
          <w:tcPr>
            <w:tcW w:w="5400" w:type="dxa"/>
            <w:shd w:val="clear" w:color="auto" w:fill="1F497D"/>
          </w:tcPr>
          <w:p w14:paraId="2FB141AE" w14:textId="3BC7AD99" w:rsidR="008A1533" w:rsidRPr="00991081" w:rsidRDefault="008A1533" w:rsidP="008A1533">
            <w:pPr>
              <w:pStyle w:val="TableText10HeaderCenter"/>
            </w:pPr>
            <w:r w:rsidRPr="00991081">
              <w:t xml:space="preserve">Document </w:t>
            </w:r>
            <w:r>
              <w:t>Location</w:t>
            </w:r>
            <w:r w:rsidRPr="00991081">
              <w:t xml:space="preserve"> and/or URL</w:t>
            </w:r>
          </w:p>
        </w:tc>
        <w:tc>
          <w:tcPr>
            <w:tcW w:w="1638" w:type="dxa"/>
            <w:shd w:val="clear" w:color="auto" w:fill="1F497D"/>
          </w:tcPr>
          <w:p w14:paraId="3E317838" w14:textId="77777777" w:rsidR="008A1533" w:rsidRPr="00991081" w:rsidRDefault="008A1533" w:rsidP="000B78E3">
            <w:pPr>
              <w:pStyle w:val="TableText10HeaderCenter"/>
            </w:pPr>
            <w:r w:rsidRPr="00991081">
              <w:t>Issuance Date</w:t>
            </w:r>
          </w:p>
        </w:tc>
      </w:tr>
      <w:tr w:rsidR="008A1533" w:rsidRPr="00991081" w14:paraId="255E1B4F" w14:textId="77777777" w:rsidTr="00255CD5">
        <w:trPr>
          <w:cantSplit/>
        </w:trPr>
        <w:tc>
          <w:tcPr>
            <w:tcW w:w="2538" w:type="dxa"/>
          </w:tcPr>
          <w:p w14:paraId="78E2181A" w14:textId="48606F04" w:rsidR="008A1533" w:rsidRDefault="008A1533" w:rsidP="00422EA4">
            <w:pPr>
              <w:pStyle w:val="TableText10"/>
              <w:rPr>
                <w:lang w:eastAsia="ar-SA"/>
              </w:rPr>
            </w:pPr>
            <w:r w:rsidRPr="007C1235">
              <w:rPr>
                <w:lang w:eastAsia="ar-SA"/>
              </w:rPr>
              <w:t xml:space="preserve">CMS </w:t>
            </w:r>
            <w:r w:rsidRPr="00D07458">
              <w:rPr>
                <w:rStyle w:val="TableText10GlossaryChar"/>
              </w:rPr>
              <w:t>Expedited Life Cycle</w:t>
            </w:r>
            <w:r w:rsidRPr="007C1235">
              <w:rPr>
                <w:lang w:eastAsia="ar-SA"/>
              </w:rPr>
              <w:t xml:space="preserve"> </w:t>
            </w:r>
            <w:r>
              <w:rPr>
                <w:lang w:eastAsia="ar-SA"/>
              </w:rPr>
              <w:t xml:space="preserve">(XLC) </w:t>
            </w:r>
            <w:r w:rsidRPr="007C1235">
              <w:rPr>
                <w:lang w:eastAsia="ar-SA"/>
              </w:rPr>
              <w:t>Process: Detailed Description</w:t>
            </w:r>
            <w:r>
              <w:rPr>
                <w:lang w:eastAsia="ar-SA"/>
              </w:rPr>
              <w:t xml:space="preserve"> Version 3.</w:t>
            </w:r>
            <w:r w:rsidR="00422EA4">
              <w:rPr>
                <w:lang w:eastAsia="ar-SA"/>
              </w:rPr>
              <w:t>4</w:t>
            </w:r>
          </w:p>
        </w:tc>
        <w:tc>
          <w:tcPr>
            <w:tcW w:w="5400" w:type="dxa"/>
          </w:tcPr>
          <w:p w14:paraId="14C38599" w14:textId="7A30B3E8" w:rsidR="008A1533" w:rsidRPr="00576595" w:rsidRDefault="0020359F" w:rsidP="000B78E3">
            <w:pPr>
              <w:pStyle w:val="TableText10"/>
              <w:rPr>
                <w:rStyle w:val="Hyperlink10"/>
              </w:rPr>
            </w:pPr>
            <w:hyperlink r:id="rId20" w:tooltip="Link to the CMS XLC Process: Detailed Description document" w:history="1">
              <w:r w:rsidR="008A1533" w:rsidRPr="00576595">
                <w:rPr>
                  <w:rStyle w:val="Hyperlink10"/>
                </w:rPr>
                <w:t>https://www.cms.gov/Research-Statistics-Data-and-Systems/CMS-Information-Technology/XLC/Downloads/XLC-DDD.pdf</w:t>
              </w:r>
            </w:hyperlink>
          </w:p>
        </w:tc>
        <w:tc>
          <w:tcPr>
            <w:tcW w:w="1638" w:type="dxa"/>
          </w:tcPr>
          <w:p w14:paraId="2BE9047E" w14:textId="315CD067" w:rsidR="008A1533" w:rsidRDefault="00422EA4" w:rsidP="00422EA4">
            <w:pPr>
              <w:pStyle w:val="TableText10"/>
              <w:rPr>
                <w:lang w:eastAsia="ar-SA"/>
              </w:rPr>
            </w:pPr>
            <w:r>
              <w:rPr>
                <w:lang w:eastAsia="ar-SA"/>
              </w:rPr>
              <w:t>08</w:t>
            </w:r>
            <w:r w:rsidR="008A1533">
              <w:rPr>
                <w:lang w:eastAsia="ar-SA"/>
              </w:rPr>
              <w:t>/</w:t>
            </w:r>
            <w:r>
              <w:rPr>
                <w:lang w:eastAsia="ar-SA"/>
              </w:rPr>
              <w:t>14</w:t>
            </w:r>
            <w:r w:rsidR="008A1533">
              <w:rPr>
                <w:lang w:eastAsia="ar-SA"/>
              </w:rPr>
              <w:t>/201</w:t>
            </w:r>
            <w:r>
              <w:rPr>
                <w:lang w:eastAsia="ar-SA"/>
              </w:rPr>
              <w:t>5</w:t>
            </w:r>
          </w:p>
        </w:tc>
      </w:tr>
      <w:tr w:rsidR="008A1533" w:rsidRPr="00991081" w14:paraId="7D3D5BDF" w14:textId="77777777" w:rsidTr="00255CD5">
        <w:trPr>
          <w:cantSplit/>
        </w:trPr>
        <w:tc>
          <w:tcPr>
            <w:tcW w:w="2538" w:type="dxa"/>
          </w:tcPr>
          <w:p w14:paraId="264A6EC2" w14:textId="2B5BEE06" w:rsidR="008A1533" w:rsidRDefault="008A1533" w:rsidP="000D3B3E">
            <w:pPr>
              <w:pStyle w:val="TableText10"/>
            </w:pPr>
            <w:r w:rsidRPr="00E00863">
              <w:rPr>
                <w:lang w:eastAsia="ar-SA"/>
              </w:rPr>
              <w:t xml:space="preserve">CMS </w:t>
            </w:r>
            <w:r>
              <w:rPr>
                <w:lang w:eastAsia="ar-SA"/>
              </w:rPr>
              <w:t xml:space="preserve">ICD </w:t>
            </w:r>
            <w:r w:rsidRPr="00E00863">
              <w:rPr>
                <w:lang w:eastAsia="ar-SA"/>
              </w:rPr>
              <w:t>Template</w:t>
            </w:r>
            <w:r>
              <w:rPr>
                <w:lang w:eastAsia="ar-SA"/>
              </w:rPr>
              <w:t xml:space="preserve"> Version 2.</w:t>
            </w:r>
            <w:r w:rsidR="000D3B3E">
              <w:rPr>
                <w:lang w:eastAsia="ar-SA"/>
              </w:rPr>
              <w:t>1</w:t>
            </w:r>
          </w:p>
        </w:tc>
        <w:tc>
          <w:tcPr>
            <w:tcW w:w="5400" w:type="dxa"/>
          </w:tcPr>
          <w:p w14:paraId="1087BFC7" w14:textId="16588A21" w:rsidR="008A1533" w:rsidRPr="00576595" w:rsidRDefault="0020359F" w:rsidP="000B78E3">
            <w:pPr>
              <w:pStyle w:val="TableText10"/>
              <w:rPr>
                <w:rStyle w:val="Hyperlink10"/>
              </w:rPr>
            </w:pPr>
            <w:hyperlink r:id="rId21" w:tooltip="Link to the CMS ICD template " w:history="1">
              <w:r w:rsidR="008A1533" w:rsidRPr="00576595">
                <w:rPr>
                  <w:rStyle w:val="Hyperlink10"/>
                </w:rPr>
                <w:t>http://www.cms.gov/Research-Statistics-Data-and-Systems/CMS-Information-Technology/XLC/Downloads/InterfaceControlDocument.docx</w:t>
              </w:r>
            </w:hyperlink>
          </w:p>
        </w:tc>
        <w:tc>
          <w:tcPr>
            <w:tcW w:w="1638" w:type="dxa"/>
          </w:tcPr>
          <w:p w14:paraId="42D4EAB8" w14:textId="5E08E1BF" w:rsidR="008A1533" w:rsidRPr="00991081" w:rsidRDefault="008A1533" w:rsidP="000D3B3E">
            <w:pPr>
              <w:pStyle w:val="TableText10"/>
            </w:pPr>
            <w:r>
              <w:rPr>
                <w:lang w:eastAsia="ar-SA"/>
              </w:rPr>
              <w:t>0</w:t>
            </w:r>
            <w:r w:rsidR="000D3B3E">
              <w:rPr>
                <w:lang w:eastAsia="ar-SA"/>
              </w:rPr>
              <w:t>2</w:t>
            </w:r>
            <w:r>
              <w:rPr>
                <w:lang w:eastAsia="ar-SA"/>
              </w:rPr>
              <w:t>/0</w:t>
            </w:r>
            <w:r w:rsidR="000D3B3E">
              <w:rPr>
                <w:lang w:eastAsia="ar-SA"/>
              </w:rPr>
              <w:t>2</w:t>
            </w:r>
            <w:r>
              <w:rPr>
                <w:lang w:eastAsia="ar-SA"/>
              </w:rPr>
              <w:t>/201</w:t>
            </w:r>
            <w:r w:rsidR="000D3B3E">
              <w:rPr>
                <w:lang w:eastAsia="ar-SA"/>
              </w:rPr>
              <w:t>5</w:t>
            </w:r>
          </w:p>
        </w:tc>
      </w:tr>
      <w:tr w:rsidR="008A1533" w:rsidRPr="00991081" w14:paraId="1AF754D8" w14:textId="77777777" w:rsidTr="00255CD5">
        <w:trPr>
          <w:cantSplit/>
        </w:trPr>
        <w:tc>
          <w:tcPr>
            <w:tcW w:w="2538" w:type="dxa"/>
          </w:tcPr>
          <w:p w14:paraId="35FA81B5" w14:textId="77777777" w:rsidR="008A1533" w:rsidRPr="00576595" w:rsidRDefault="008A1533" w:rsidP="000B78E3">
            <w:pPr>
              <w:pStyle w:val="TableText10"/>
              <w:rPr>
                <w:rStyle w:val="TableText10GlossaryChar"/>
              </w:rPr>
            </w:pPr>
            <w:r>
              <w:t xml:space="preserve">CMS XLC Guidelines for </w:t>
            </w:r>
            <w:r w:rsidRPr="00514441">
              <w:rPr>
                <w:rStyle w:val="TableText10GlossaryChar"/>
              </w:rPr>
              <w:t>Agile</w:t>
            </w:r>
            <w:r>
              <w:t xml:space="preserve"> Projects Version 1.0</w:t>
            </w:r>
          </w:p>
        </w:tc>
        <w:tc>
          <w:tcPr>
            <w:tcW w:w="5400" w:type="dxa"/>
          </w:tcPr>
          <w:p w14:paraId="664ED4CB" w14:textId="5FCB458E" w:rsidR="008A1533" w:rsidRDefault="0020359F" w:rsidP="000B78E3">
            <w:pPr>
              <w:pStyle w:val="TableText10"/>
            </w:pPr>
            <w:hyperlink r:id="rId22" w:tooltip="Link to the CMS XLC Guidelines for Agile Projects document" w:history="1">
              <w:r w:rsidR="008A1533" w:rsidRPr="00690B62">
                <w:rPr>
                  <w:rStyle w:val="Hyperlink10"/>
                </w:rPr>
                <w:t>http://www.cms.gov/Research-Statistics-Data-and-Systems/CMS-Information-Technology/XLC/Downloads/XLCGuidelinesforAgileProjects.pdf</w:t>
              </w:r>
            </w:hyperlink>
          </w:p>
        </w:tc>
        <w:tc>
          <w:tcPr>
            <w:tcW w:w="1638" w:type="dxa"/>
          </w:tcPr>
          <w:p w14:paraId="794659FE" w14:textId="77777777" w:rsidR="008A1533" w:rsidRDefault="008A1533" w:rsidP="000B78E3">
            <w:pPr>
              <w:pStyle w:val="TableText10"/>
              <w:rPr>
                <w:lang w:eastAsia="ar-SA"/>
              </w:rPr>
            </w:pPr>
            <w:r>
              <w:rPr>
                <w:lang w:eastAsia="ar-SA"/>
              </w:rPr>
              <w:t>09/03/2014</w:t>
            </w:r>
          </w:p>
        </w:tc>
      </w:tr>
      <w:tr w:rsidR="008A1533" w:rsidRPr="00991081" w14:paraId="4E33C996" w14:textId="77777777" w:rsidTr="00255CD5">
        <w:trPr>
          <w:cantSplit/>
        </w:trPr>
        <w:tc>
          <w:tcPr>
            <w:tcW w:w="2538" w:type="dxa"/>
          </w:tcPr>
          <w:p w14:paraId="1D7EA7C8" w14:textId="6A3F7882" w:rsidR="008A1533" w:rsidRPr="00E00863" w:rsidRDefault="008A1533" w:rsidP="00504A0C">
            <w:pPr>
              <w:pStyle w:val="TableText10"/>
              <w:rPr>
                <w:lang w:eastAsia="ar-SA"/>
              </w:rPr>
            </w:pPr>
            <w:r>
              <w:rPr>
                <w:lang w:eastAsia="ar-SA"/>
              </w:rPr>
              <w:t>CR 1</w:t>
            </w:r>
            <w:r w:rsidR="00504A0C">
              <w:rPr>
                <w:lang w:eastAsia="ar-SA"/>
              </w:rPr>
              <w:t>466</w:t>
            </w:r>
          </w:p>
        </w:tc>
        <w:tc>
          <w:tcPr>
            <w:tcW w:w="5400" w:type="dxa"/>
          </w:tcPr>
          <w:p w14:paraId="1EF757CF" w14:textId="4AB06489" w:rsidR="008A1533" w:rsidRDefault="00504A0C" w:rsidP="00504A0C">
            <w:pPr>
              <w:pStyle w:val="TableText10"/>
            </w:pPr>
            <w:r>
              <w:t>V1.2</w:t>
            </w:r>
          </w:p>
        </w:tc>
        <w:tc>
          <w:tcPr>
            <w:tcW w:w="1638" w:type="dxa"/>
          </w:tcPr>
          <w:p w14:paraId="11F063DD" w14:textId="46C129F6" w:rsidR="008A1533" w:rsidRDefault="00504A0C" w:rsidP="000B78E3">
            <w:pPr>
              <w:pStyle w:val="TableText10"/>
              <w:rPr>
                <w:lang w:eastAsia="ar-SA"/>
              </w:rPr>
            </w:pPr>
            <w:r>
              <w:rPr>
                <w:lang w:eastAsia="ar-SA"/>
              </w:rPr>
              <w:t>06/03/2015</w:t>
            </w:r>
          </w:p>
        </w:tc>
      </w:tr>
      <w:tr w:rsidR="008A1533" w:rsidRPr="00991081" w14:paraId="592AEBF4" w14:textId="77777777" w:rsidTr="00255CD5">
        <w:trPr>
          <w:cantSplit/>
        </w:trPr>
        <w:tc>
          <w:tcPr>
            <w:tcW w:w="2538" w:type="dxa"/>
          </w:tcPr>
          <w:p w14:paraId="33C95117" w14:textId="77777777" w:rsidR="008A1533" w:rsidRPr="00E85EE2" w:rsidRDefault="008A1533" w:rsidP="000B78E3">
            <w:pPr>
              <w:pStyle w:val="TableText10"/>
            </w:pPr>
            <w:r w:rsidRPr="006B6EBB">
              <w:t>EDI Data Dictionary</w:t>
            </w:r>
          </w:p>
        </w:tc>
        <w:tc>
          <w:tcPr>
            <w:tcW w:w="5400" w:type="dxa"/>
          </w:tcPr>
          <w:p w14:paraId="4D38B1C7" w14:textId="1C8F6303" w:rsidR="008A1533" w:rsidRDefault="008A1533" w:rsidP="00504A0C">
            <w:pPr>
              <w:pStyle w:val="TableText10"/>
            </w:pPr>
            <w:r w:rsidRPr="006B6EBB">
              <w:t>CW_</w:t>
            </w:r>
            <w:r w:rsidR="005547AE">
              <w:t>5.0</w:t>
            </w:r>
            <w:r w:rsidRPr="006B6EBB">
              <w:t>_EDI_Data_Dictionary</w:t>
            </w:r>
          </w:p>
        </w:tc>
        <w:tc>
          <w:tcPr>
            <w:tcW w:w="1638" w:type="dxa"/>
          </w:tcPr>
          <w:p w14:paraId="1308F1A4" w14:textId="5E6E95BE" w:rsidR="008A1533" w:rsidRDefault="008A1533" w:rsidP="00504A0C">
            <w:pPr>
              <w:pStyle w:val="TableText10"/>
            </w:pPr>
            <w:r>
              <w:t>0</w:t>
            </w:r>
            <w:r w:rsidR="00504A0C">
              <w:t>6</w:t>
            </w:r>
            <w:r>
              <w:t>/</w:t>
            </w:r>
            <w:r w:rsidR="00504A0C">
              <w:t>03</w:t>
            </w:r>
            <w:r>
              <w:t>/2015</w:t>
            </w:r>
          </w:p>
        </w:tc>
      </w:tr>
      <w:tr w:rsidR="008A1533" w:rsidRPr="00991081" w14:paraId="42C96ED6" w14:textId="77777777" w:rsidTr="00255CD5">
        <w:trPr>
          <w:cantSplit/>
        </w:trPr>
        <w:tc>
          <w:tcPr>
            <w:tcW w:w="2538" w:type="dxa"/>
          </w:tcPr>
          <w:p w14:paraId="5EAAE580" w14:textId="77777777" w:rsidR="008A1533" w:rsidRPr="00E85EE2" w:rsidRDefault="008A1533" w:rsidP="000B78E3">
            <w:pPr>
              <w:pStyle w:val="TableText10"/>
            </w:pPr>
            <w:r w:rsidRPr="006B6EBB">
              <w:t>Error Codes Spreadsheet</w:t>
            </w:r>
          </w:p>
        </w:tc>
        <w:tc>
          <w:tcPr>
            <w:tcW w:w="5400" w:type="dxa"/>
          </w:tcPr>
          <w:p w14:paraId="5D3354FC" w14:textId="0789BD3E" w:rsidR="008A1533" w:rsidRDefault="008A1533" w:rsidP="00504A0C">
            <w:pPr>
              <w:pStyle w:val="TableText10"/>
            </w:pPr>
            <w:r>
              <w:t>CW_</w:t>
            </w:r>
            <w:r w:rsidR="005547AE">
              <w:t>5.0</w:t>
            </w:r>
            <w:r w:rsidRPr="006B6EBB">
              <w:t>_Error_Codes.xls</w:t>
            </w:r>
          </w:p>
        </w:tc>
        <w:tc>
          <w:tcPr>
            <w:tcW w:w="1638" w:type="dxa"/>
          </w:tcPr>
          <w:p w14:paraId="1550408F" w14:textId="7236D396" w:rsidR="008A1533" w:rsidRDefault="00504A0C" w:rsidP="00E94CA4">
            <w:pPr>
              <w:pStyle w:val="TableText10"/>
            </w:pPr>
            <w:r>
              <w:t>06/03/2015</w:t>
            </w:r>
          </w:p>
        </w:tc>
      </w:tr>
      <w:tr w:rsidR="008A1533" w:rsidRPr="00991081" w14:paraId="6B864ABC" w14:textId="77777777" w:rsidTr="00255CD5">
        <w:trPr>
          <w:cantSplit/>
        </w:trPr>
        <w:tc>
          <w:tcPr>
            <w:tcW w:w="2538" w:type="dxa"/>
          </w:tcPr>
          <w:p w14:paraId="44ADED1F" w14:textId="77777777" w:rsidR="008A1533" w:rsidRDefault="008A1533" w:rsidP="000B78E3">
            <w:pPr>
              <w:pStyle w:val="TableText10"/>
            </w:pPr>
            <w:r>
              <w:t xml:space="preserve">Making Documents </w:t>
            </w:r>
            <w:r w:rsidRPr="00576595">
              <w:rPr>
                <w:rStyle w:val="TableText10GlossaryChar"/>
              </w:rPr>
              <w:t>Section 508</w:t>
            </w:r>
            <w:r>
              <w:t xml:space="preserve"> Compliant</w:t>
            </w:r>
          </w:p>
        </w:tc>
        <w:tc>
          <w:tcPr>
            <w:tcW w:w="5400" w:type="dxa"/>
          </w:tcPr>
          <w:p w14:paraId="5F6E8EE2" w14:textId="7E25A34F" w:rsidR="008A1533" w:rsidRPr="00576595" w:rsidRDefault="0020359F" w:rsidP="000B78E3">
            <w:pPr>
              <w:pStyle w:val="TableText10"/>
              <w:rPr>
                <w:rStyle w:val="Hyperlink10"/>
              </w:rPr>
            </w:pPr>
            <w:hyperlink r:id="rId23" w:tooltip="Link to the Making Documents Section 508 Compliant Web page" w:history="1">
              <w:r w:rsidR="008A1533">
                <w:rPr>
                  <w:rStyle w:val="Hyperlink"/>
                  <w:rFonts w:eastAsiaTheme="majorEastAsia"/>
                  <w:sz w:val="20"/>
                </w:rPr>
                <w:t>http://www.cms.gov/Research-Statistics-Data-and-Systems/CMS-Information-Technology/Section508/508-Compliant-doc.html</w:t>
              </w:r>
            </w:hyperlink>
          </w:p>
        </w:tc>
        <w:tc>
          <w:tcPr>
            <w:tcW w:w="1638" w:type="dxa"/>
          </w:tcPr>
          <w:p w14:paraId="2F6C5F07" w14:textId="7E2B6CF9" w:rsidR="008A1533" w:rsidRPr="00991081" w:rsidRDefault="00422EA4" w:rsidP="00876BC1">
            <w:pPr>
              <w:pStyle w:val="TableText10"/>
            </w:pPr>
            <w:r>
              <w:rPr>
                <w:lang w:eastAsia="ar-SA"/>
              </w:rPr>
              <w:t>12</w:t>
            </w:r>
            <w:r w:rsidR="008A1533">
              <w:rPr>
                <w:lang w:eastAsia="ar-SA"/>
              </w:rPr>
              <w:t>/</w:t>
            </w:r>
            <w:r>
              <w:rPr>
                <w:lang w:eastAsia="ar-SA"/>
              </w:rPr>
              <w:t>04</w:t>
            </w:r>
            <w:r w:rsidR="008A1533">
              <w:rPr>
                <w:lang w:eastAsia="ar-SA"/>
              </w:rPr>
              <w:t>/201</w:t>
            </w:r>
            <w:r w:rsidR="00876BC1">
              <w:rPr>
                <w:lang w:eastAsia="ar-SA"/>
              </w:rPr>
              <w:t>5</w:t>
            </w:r>
          </w:p>
        </w:tc>
      </w:tr>
      <w:tr w:rsidR="008A1533" w:rsidRPr="00991081" w14:paraId="620519AD" w14:textId="77777777" w:rsidTr="00255CD5">
        <w:trPr>
          <w:cantSplit/>
        </w:trPr>
        <w:tc>
          <w:tcPr>
            <w:tcW w:w="2538" w:type="dxa"/>
          </w:tcPr>
          <w:p w14:paraId="19EDFB2C" w14:textId="77777777" w:rsidR="008A1533" w:rsidRDefault="008A1533" w:rsidP="000B78E3">
            <w:pPr>
              <w:pStyle w:val="TableText10Glossary"/>
            </w:pPr>
            <w:r>
              <w:rPr>
                <w:lang w:eastAsia="ar-SA"/>
              </w:rPr>
              <w:t>Plain Writing Act of 2010</w:t>
            </w:r>
          </w:p>
        </w:tc>
        <w:tc>
          <w:tcPr>
            <w:tcW w:w="5400" w:type="dxa"/>
          </w:tcPr>
          <w:p w14:paraId="59C9779D" w14:textId="4E174A7B" w:rsidR="008A1533" w:rsidRPr="00576595" w:rsidRDefault="0020359F" w:rsidP="000B78E3">
            <w:pPr>
              <w:pStyle w:val="TableText10"/>
              <w:rPr>
                <w:rStyle w:val="Hyperlink10"/>
              </w:rPr>
            </w:pPr>
            <w:hyperlink r:id="rId24" w:tooltip="Link to the Plain Language Web site" w:history="1">
              <w:r w:rsidR="008A1533" w:rsidRPr="00576595">
                <w:rPr>
                  <w:rStyle w:val="Hyperlink10"/>
                </w:rPr>
                <w:t>http://www.plainlanguage.gov/plLaw/law/index.cfm</w:t>
              </w:r>
            </w:hyperlink>
          </w:p>
        </w:tc>
        <w:tc>
          <w:tcPr>
            <w:tcW w:w="1638" w:type="dxa"/>
          </w:tcPr>
          <w:p w14:paraId="20FE9775" w14:textId="77777777" w:rsidR="008A1533" w:rsidRPr="00991081" w:rsidRDefault="008A1533" w:rsidP="000B78E3">
            <w:pPr>
              <w:pStyle w:val="TableText10"/>
            </w:pPr>
            <w:r>
              <w:t>2010</w:t>
            </w:r>
          </w:p>
        </w:tc>
      </w:tr>
      <w:tr w:rsidR="008A1533" w:rsidRPr="00991081" w14:paraId="063C37C6" w14:textId="77777777" w:rsidTr="00255CD5">
        <w:trPr>
          <w:cantSplit/>
        </w:trPr>
        <w:tc>
          <w:tcPr>
            <w:tcW w:w="2538" w:type="dxa"/>
          </w:tcPr>
          <w:p w14:paraId="78B6E832" w14:textId="77777777" w:rsidR="008A1533" w:rsidRPr="00E85EE2" w:rsidRDefault="008A1533" w:rsidP="000B78E3">
            <w:pPr>
              <w:pStyle w:val="TableText10"/>
            </w:pPr>
            <w:r w:rsidRPr="00E85EE2">
              <w:t xml:space="preserve">U.S. </w:t>
            </w:r>
            <w:r w:rsidRPr="00576595">
              <w:rPr>
                <w:rStyle w:val="TableText10GlossaryChar"/>
              </w:rPr>
              <w:t>Government Printing Office</w:t>
            </w:r>
            <w:r w:rsidRPr="00E85EE2">
              <w:t xml:space="preserve"> (GPO) Style Manual (30th Edition)</w:t>
            </w:r>
          </w:p>
        </w:tc>
        <w:tc>
          <w:tcPr>
            <w:tcW w:w="5400" w:type="dxa"/>
          </w:tcPr>
          <w:p w14:paraId="1BF6CB04" w14:textId="58D62362" w:rsidR="008A1533" w:rsidRPr="00576595" w:rsidRDefault="0020359F" w:rsidP="000B78E3">
            <w:pPr>
              <w:pStyle w:val="TableText10"/>
              <w:rPr>
                <w:rStyle w:val="Hyperlink10"/>
              </w:rPr>
            </w:pPr>
            <w:hyperlink r:id="rId25" w:tooltip="Link to the U.S. GPO Style Manual" w:history="1">
              <w:r w:rsidR="00A84D4C" w:rsidRPr="00A84D4C">
                <w:rPr>
                  <w:rStyle w:val="Hyperlink"/>
                  <w:rFonts w:cs="Arial"/>
                  <w:sz w:val="20"/>
                  <w:szCs w:val="22"/>
                </w:rPr>
                <w:t>https://www.gpo.gov/fdsys/search/pagedetails.action?granuleId=&amp;packageId=GPO-STYLEMANUAL-2008&amp;fromBrowse=true</w:t>
              </w:r>
            </w:hyperlink>
          </w:p>
        </w:tc>
        <w:tc>
          <w:tcPr>
            <w:tcW w:w="1638" w:type="dxa"/>
          </w:tcPr>
          <w:p w14:paraId="65D70DE0" w14:textId="77777777" w:rsidR="008A1533" w:rsidRPr="00991081" w:rsidRDefault="008A1533" w:rsidP="000B78E3">
            <w:pPr>
              <w:pStyle w:val="TableText10"/>
            </w:pPr>
            <w:r>
              <w:t>2008</w:t>
            </w:r>
          </w:p>
        </w:tc>
      </w:tr>
    </w:tbl>
    <w:p w14:paraId="0EE89DDD" w14:textId="77777777" w:rsidR="000B78E3" w:rsidRDefault="000B78E3" w:rsidP="000B78E3"/>
    <w:p w14:paraId="67AAA04F" w14:textId="7C7F1498" w:rsidR="00E67FB3" w:rsidRDefault="000B78E3" w:rsidP="006F2B45">
      <w:pPr>
        <w:pStyle w:val="BackMatterHeading"/>
      </w:pPr>
      <w:bookmarkStart w:id="155" w:name="AppendixF"/>
      <w:bookmarkStart w:id="156" w:name="_Toc428794522"/>
      <w:bookmarkStart w:id="157" w:name="_Toc442082605"/>
      <w:r>
        <w:lastRenderedPageBreak/>
        <w:t xml:space="preserve">Appendix F: </w:t>
      </w:r>
      <w:r w:rsidR="00E67FB3">
        <w:t>Approvals</w:t>
      </w:r>
      <w:bookmarkEnd w:id="155"/>
      <w:bookmarkEnd w:id="156"/>
      <w:bookmarkEnd w:id="157"/>
    </w:p>
    <w:p w14:paraId="67AAA050" w14:textId="38E3D0A0" w:rsidR="00E67FB3" w:rsidRDefault="00E67FB3" w:rsidP="006113B1">
      <w:pPr>
        <w:pStyle w:val="BodyText"/>
      </w:pPr>
      <w:r w:rsidRPr="006113B1">
        <w:t xml:space="preserve">The undersigned acknowledge that they have reviewed the </w:t>
      </w:r>
      <w:r w:rsidR="000B78E3">
        <w:t>ICD</w:t>
      </w:r>
      <w:r w:rsidRPr="006113B1">
        <w:t xml:space="preserve"> and agree with the information presented within this document. Changes to this </w:t>
      </w:r>
      <w:r w:rsidR="000B78E3">
        <w:t>ICD</w:t>
      </w:r>
      <w:r w:rsidRPr="006113B1">
        <w:t xml:space="preserve"> will be coordinated with, and approved by, the undersigned, or their designated representatives.</w:t>
      </w:r>
    </w:p>
    <w:p w14:paraId="4923C5B3" w14:textId="75CCF311" w:rsidR="00FD3225" w:rsidRDefault="00FD3225" w:rsidP="00FD3225">
      <w:pPr>
        <w:pStyle w:val="Caption"/>
      </w:pPr>
      <w:bookmarkStart w:id="158" w:name="_Toc442082621"/>
      <w:r>
        <w:t xml:space="preserve">Table </w:t>
      </w:r>
      <w:fldSimple w:instr=" SEQ Table \* ARABIC ">
        <w:r w:rsidR="00776852">
          <w:rPr>
            <w:noProof/>
          </w:rPr>
          <w:t>13</w:t>
        </w:r>
      </w:fldSimple>
      <w:r>
        <w:t xml:space="preserve"> - Approvals</w:t>
      </w:r>
      <w:bookmarkEnd w:id="158"/>
    </w:p>
    <w:tbl>
      <w:tblPr>
        <w:tblStyle w:val="TableGrid"/>
        <w:tblW w:w="5000" w:type="pct"/>
        <w:tblLook w:val="04A0" w:firstRow="1" w:lastRow="0" w:firstColumn="1" w:lastColumn="0" w:noHBand="0" w:noVBand="1"/>
        <w:tblCaption w:val="Approvals"/>
        <w:tblDescription w:val="This table contains a header row with the following columns, from left to right:&#10;&#10;Document Approved By&#10;Date&#10;&#10;Several data rows reside below the header row."/>
      </w:tblPr>
      <w:tblGrid>
        <w:gridCol w:w="7488"/>
        <w:gridCol w:w="2088"/>
      </w:tblGrid>
      <w:tr w:rsidR="00D46A5A" w:rsidRPr="006823C2" w14:paraId="13104A5D" w14:textId="77777777" w:rsidTr="00255CD5">
        <w:trPr>
          <w:cantSplit/>
          <w:tblHeader/>
        </w:trPr>
        <w:tc>
          <w:tcPr>
            <w:tcW w:w="3910" w:type="pct"/>
            <w:shd w:val="clear" w:color="auto" w:fill="1F497D"/>
          </w:tcPr>
          <w:p w14:paraId="11C89D88" w14:textId="77777777" w:rsidR="00D46A5A" w:rsidRPr="006823C2" w:rsidRDefault="00D46A5A" w:rsidP="002363AC">
            <w:pPr>
              <w:pStyle w:val="TableText10HeaderCenter"/>
            </w:pPr>
            <w:r w:rsidRPr="006823C2">
              <w:t>Document Approved By</w:t>
            </w:r>
          </w:p>
        </w:tc>
        <w:tc>
          <w:tcPr>
            <w:tcW w:w="1090" w:type="pct"/>
            <w:shd w:val="clear" w:color="auto" w:fill="1F497D"/>
          </w:tcPr>
          <w:p w14:paraId="585013B1" w14:textId="77777777" w:rsidR="00D46A5A" w:rsidRPr="006823C2" w:rsidRDefault="00D46A5A" w:rsidP="002363AC">
            <w:pPr>
              <w:pStyle w:val="TableText10HeaderCenter"/>
            </w:pPr>
            <w:r w:rsidRPr="006823C2">
              <w:t>Date Approved</w:t>
            </w:r>
          </w:p>
        </w:tc>
      </w:tr>
      <w:tr w:rsidR="00D46A5A" w:rsidRPr="006823C2" w14:paraId="4D903806" w14:textId="77777777" w:rsidTr="00255CD5">
        <w:trPr>
          <w:cantSplit/>
        </w:trPr>
        <w:tc>
          <w:tcPr>
            <w:tcW w:w="3910" w:type="pct"/>
          </w:tcPr>
          <w:p w14:paraId="73019C30" w14:textId="3A93BD37" w:rsidR="00D46A5A" w:rsidRPr="006823C2" w:rsidRDefault="00D46A5A" w:rsidP="00E53374">
            <w:pPr>
              <w:pStyle w:val="SignatureText"/>
            </w:pPr>
            <w:r w:rsidRPr="006823C2">
              <w:t xml:space="preserve">Name: </w:t>
            </w:r>
            <w:r>
              <w:t>Richard Stone</w:t>
            </w:r>
            <w:r w:rsidRPr="006823C2">
              <w:t xml:space="preserve">, </w:t>
            </w:r>
            <w:r>
              <w:t xml:space="preserve">CROWN </w:t>
            </w:r>
            <w:r w:rsidR="00E53374">
              <w:t>PM</w:t>
            </w:r>
            <w:r w:rsidRPr="006823C2">
              <w:t xml:space="preserve"> - </w:t>
            </w:r>
            <w:r>
              <w:t>Edaptive</w:t>
            </w:r>
          </w:p>
        </w:tc>
        <w:tc>
          <w:tcPr>
            <w:tcW w:w="1090" w:type="pct"/>
          </w:tcPr>
          <w:p w14:paraId="1FD1C571" w14:textId="77777777" w:rsidR="00D46A5A" w:rsidRPr="006823C2" w:rsidRDefault="00D46A5A" w:rsidP="002363AC">
            <w:pPr>
              <w:pStyle w:val="SignatureText"/>
            </w:pPr>
            <w:r w:rsidRPr="006823C2">
              <w:t>Date</w:t>
            </w:r>
          </w:p>
        </w:tc>
      </w:tr>
      <w:tr w:rsidR="00D46A5A" w:rsidRPr="006823C2" w14:paraId="14678168" w14:textId="77777777" w:rsidTr="00255CD5">
        <w:trPr>
          <w:cantSplit/>
        </w:trPr>
        <w:tc>
          <w:tcPr>
            <w:tcW w:w="3910" w:type="pct"/>
          </w:tcPr>
          <w:p w14:paraId="30C20BF5" w14:textId="6F134FD2" w:rsidR="00D46A5A" w:rsidRPr="006823C2" w:rsidRDefault="00D46A5A" w:rsidP="002363AC">
            <w:pPr>
              <w:pStyle w:val="SignatureText"/>
            </w:pPr>
            <w:r w:rsidRPr="006823C2">
              <w:t xml:space="preserve">Name: </w:t>
            </w:r>
            <w:r w:rsidR="0047184B">
              <w:t>Indre Goble</w:t>
            </w:r>
            <w:r w:rsidR="0047184B" w:rsidRPr="006823C2">
              <w:t xml:space="preserve">, </w:t>
            </w:r>
            <w:r w:rsidR="0047184B">
              <w:t xml:space="preserve">CROWN </w:t>
            </w:r>
            <w:r w:rsidR="0047184B" w:rsidRPr="00EB520A">
              <w:rPr>
                <w:rStyle w:val="TableText10GlossaryChar"/>
              </w:rPr>
              <w:t>Government Task Leader</w:t>
            </w:r>
            <w:r w:rsidR="0047184B">
              <w:t xml:space="preserve"> (GTL)</w:t>
            </w:r>
            <w:r w:rsidR="0047184B" w:rsidRPr="006823C2">
              <w:t xml:space="preserve"> - </w:t>
            </w:r>
            <w:r w:rsidR="0047184B">
              <w:t>CMS</w:t>
            </w:r>
          </w:p>
        </w:tc>
        <w:tc>
          <w:tcPr>
            <w:tcW w:w="1090" w:type="pct"/>
          </w:tcPr>
          <w:p w14:paraId="1F517E50" w14:textId="77777777" w:rsidR="00D46A5A" w:rsidRPr="006823C2" w:rsidRDefault="00D46A5A" w:rsidP="002363AC">
            <w:pPr>
              <w:pStyle w:val="SignatureText"/>
            </w:pPr>
            <w:r w:rsidRPr="006823C2">
              <w:t>Date</w:t>
            </w:r>
          </w:p>
        </w:tc>
      </w:tr>
      <w:tr w:rsidR="00D46A5A" w:rsidRPr="006823C2" w14:paraId="7EB0921D" w14:textId="77777777" w:rsidTr="00255CD5">
        <w:trPr>
          <w:cantSplit/>
        </w:trPr>
        <w:tc>
          <w:tcPr>
            <w:tcW w:w="3910" w:type="pct"/>
          </w:tcPr>
          <w:p w14:paraId="30D797DE" w14:textId="77777777" w:rsidR="00D46A5A" w:rsidRPr="006B2D44" w:rsidRDefault="00D46A5A" w:rsidP="002363AC">
            <w:pPr>
              <w:pStyle w:val="SignatureText"/>
            </w:pPr>
            <w:r w:rsidRPr="005D4BC1">
              <w:t xml:space="preserve">Name: </w:t>
            </w:r>
            <w:r>
              <w:t>Pierre Yong, ESRD BO - CMS</w:t>
            </w:r>
          </w:p>
        </w:tc>
        <w:tc>
          <w:tcPr>
            <w:tcW w:w="1090" w:type="pct"/>
          </w:tcPr>
          <w:p w14:paraId="59E9F032" w14:textId="77777777" w:rsidR="00D46A5A" w:rsidRPr="006B2D44" w:rsidRDefault="00D46A5A" w:rsidP="002363AC">
            <w:pPr>
              <w:pStyle w:val="SignatureText"/>
            </w:pPr>
            <w:r w:rsidRPr="006B2D44">
              <w:t>Date</w:t>
            </w:r>
          </w:p>
        </w:tc>
      </w:tr>
    </w:tbl>
    <w:p w14:paraId="6EBADD4C" w14:textId="77777777" w:rsidR="00D46A5A" w:rsidRPr="00D46A5A" w:rsidRDefault="00D46A5A" w:rsidP="00D46A5A"/>
    <w:p w14:paraId="67AAA09D" w14:textId="4AED8488" w:rsidR="00E67FB3" w:rsidRDefault="000B78E3" w:rsidP="000B78E3">
      <w:pPr>
        <w:pStyle w:val="BackMatterHeading"/>
      </w:pPr>
      <w:bookmarkStart w:id="159" w:name="AppendixG"/>
      <w:bookmarkStart w:id="160" w:name="_Toc428794523"/>
      <w:bookmarkStart w:id="161" w:name="_Toc442082606"/>
      <w:r>
        <w:lastRenderedPageBreak/>
        <w:t>Appendix G: Additional Appendices</w:t>
      </w:r>
      <w:bookmarkEnd w:id="159"/>
      <w:bookmarkEnd w:id="160"/>
      <w:bookmarkEnd w:id="161"/>
    </w:p>
    <w:p w14:paraId="366E9240" w14:textId="0DFB4B29" w:rsidR="000B78E3" w:rsidRPr="000B78E3" w:rsidRDefault="000B78E3" w:rsidP="000B78E3">
      <w:pPr>
        <w:pStyle w:val="BodyText"/>
      </w:pPr>
      <w:r>
        <w:t>Additional appendices are not applicable to this ICD.</w:t>
      </w:r>
    </w:p>
    <w:sectPr w:rsidR="000B78E3" w:rsidRPr="000B78E3" w:rsidSect="00E323D7">
      <w:headerReference w:type="default" r:id="rId2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B99B29" w14:textId="77777777" w:rsidR="00216C77" w:rsidRDefault="00216C77">
      <w:r>
        <w:separator/>
      </w:r>
    </w:p>
    <w:p w14:paraId="788273CB" w14:textId="77777777" w:rsidR="00216C77" w:rsidRDefault="00216C77"/>
    <w:p w14:paraId="3FA13559" w14:textId="77777777" w:rsidR="00216C77" w:rsidRDefault="00216C77"/>
  </w:endnote>
  <w:endnote w:type="continuationSeparator" w:id="0">
    <w:p w14:paraId="5920110A" w14:textId="77777777" w:rsidR="00216C77" w:rsidRDefault="00216C77">
      <w:r>
        <w:continuationSeparator/>
      </w:r>
    </w:p>
    <w:p w14:paraId="3E3A82BA" w14:textId="77777777" w:rsidR="00216C77" w:rsidRDefault="00216C77"/>
    <w:p w14:paraId="65B5E818" w14:textId="77777777" w:rsidR="00216C77" w:rsidRDefault="00216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AA0AF" w14:textId="1865DE63" w:rsidR="008F630A" w:rsidRPr="00AA0216" w:rsidRDefault="008F630A" w:rsidP="00A35D6E">
    <w:pPr>
      <w:pStyle w:val="Footer"/>
    </w:pPr>
    <w:r>
      <w:t xml:space="preserve">EDI Batch Data Submitter </w:t>
    </w:r>
    <w:r w:rsidRPr="005E17EC">
      <w:t xml:space="preserve">ICD </w:t>
    </w:r>
    <w:r w:rsidR="00EA531F">
      <w:t>Version 2.0</w:t>
    </w:r>
    <w:r>
      <w:tab/>
    </w:r>
    <w:r w:rsidRPr="009E1544">
      <w:fldChar w:fldCharType="begin"/>
    </w:r>
    <w:r w:rsidRPr="009E1544">
      <w:instrText>Page</w:instrText>
    </w:r>
    <w:r w:rsidRPr="009E1544">
      <w:fldChar w:fldCharType="separate"/>
    </w:r>
    <w:r w:rsidR="0020359F">
      <w:rPr>
        <w:noProof/>
      </w:rPr>
      <w:t>24</w:t>
    </w:r>
    <w:r w:rsidRPr="009E1544">
      <w:fldChar w:fldCharType="end"/>
    </w:r>
    <w:r>
      <w:tab/>
      <w:t>CROWN 5.0/9.0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F33E7" w14:textId="77777777" w:rsidR="00216C77" w:rsidRDefault="00216C77">
      <w:r>
        <w:separator/>
      </w:r>
    </w:p>
    <w:p w14:paraId="4346F910" w14:textId="77777777" w:rsidR="00216C77" w:rsidRDefault="00216C77"/>
    <w:p w14:paraId="14CDB3FB" w14:textId="77777777" w:rsidR="00216C77" w:rsidRDefault="00216C77"/>
  </w:footnote>
  <w:footnote w:type="continuationSeparator" w:id="0">
    <w:p w14:paraId="34D5F5FB" w14:textId="77777777" w:rsidR="00216C77" w:rsidRDefault="00216C77">
      <w:r>
        <w:continuationSeparator/>
      </w:r>
    </w:p>
    <w:p w14:paraId="0F4A690A" w14:textId="77777777" w:rsidR="00216C77" w:rsidRDefault="00216C77"/>
    <w:p w14:paraId="34AC69B8" w14:textId="77777777" w:rsidR="00216C77" w:rsidRDefault="00216C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4EC58" w14:textId="0B003275" w:rsidR="008F630A" w:rsidRPr="00576595" w:rsidRDefault="008F630A" w:rsidP="00AD1825">
    <w:pPr>
      <w:pStyle w:val="Header"/>
    </w:pPr>
    <w:r>
      <w:t>CMS XLC</w:t>
    </w:r>
    <w:r>
      <w:tab/>
    </w:r>
    <w:fldSimple w:instr=" STYLEREF  &quot;Front Matter Header&quot;  \* MERGEFORMAT ">
      <w:r w:rsidR="0020359F">
        <w:rPr>
          <w:noProof/>
        </w:rPr>
        <w:t>List of Figures</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AA0B2" w14:textId="43A69452" w:rsidR="008F630A" w:rsidRPr="00126212" w:rsidRDefault="008F630A" w:rsidP="00AD1825">
    <w:pPr>
      <w:pStyle w:val="Header"/>
    </w:pPr>
    <w:r>
      <w:t>CMS XLC</w:t>
    </w:r>
    <w:r>
      <w:tab/>
    </w:r>
    <w:fldSimple w:instr=" STYLEREF  &quot;Heading 2&quot;  \* MERGEFORMAT ">
      <w:r w:rsidR="0020359F">
        <w:rPr>
          <w:noProof/>
        </w:rPr>
        <w:t>Qualification Methods</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5A7DF" w14:textId="220227EB" w:rsidR="008F630A" w:rsidRPr="00126212" w:rsidRDefault="008F630A" w:rsidP="00AD1825">
    <w:pPr>
      <w:pStyle w:val="Header"/>
    </w:pPr>
    <w:r>
      <w:t>CMS XLC</w:t>
    </w:r>
    <w:r>
      <w:tab/>
    </w:r>
    <w:fldSimple w:instr=" STYLEREF  &quot;Back Matter Heading&quot;  \* MERGEFORMAT ">
      <w:r w:rsidR="0020359F">
        <w:rPr>
          <w:noProof/>
        </w:rPr>
        <w:t>Appendix G: Additional Appendices</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32ABD2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9D84CBA"/>
    <w:multiLevelType w:val="multilevel"/>
    <w:tmpl w:val="71203DEE"/>
    <w:lvl w:ilvl="0">
      <w:start w:val="1"/>
      <w:numFmt w:val="decimal"/>
      <w:pStyle w:val="TableText10Number"/>
      <w:lvlText w:val="%1"/>
      <w:lvlJc w:val="left"/>
      <w:pPr>
        <w:tabs>
          <w:tab w:val="num" w:pos="720"/>
        </w:tabs>
        <w:ind w:left="144"/>
      </w:pPr>
      <w:rPr>
        <w:rFonts w:ascii="Arial" w:hAnsi="Arial" w:cs="Arial" w:hint="default"/>
        <w:b w:val="0"/>
        <w:i w:val="0"/>
        <w:sz w:val="20"/>
        <w:szCs w:val="20"/>
      </w:rPr>
    </w:lvl>
    <w:lvl w:ilvl="1">
      <w:start w:val="1"/>
      <w:numFmt w:val="decimal"/>
      <w:lvlText w:val="%1.%2"/>
      <w:lvlJc w:val="left"/>
      <w:pPr>
        <w:tabs>
          <w:tab w:val="num" w:pos="864"/>
        </w:tabs>
        <w:ind w:left="144"/>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2">
      <w:start w:val="1"/>
      <w:numFmt w:val="decimal"/>
      <w:lvlText w:val="%1.%2.%3"/>
      <w:lvlJc w:val="left"/>
      <w:pPr>
        <w:tabs>
          <w:tab w:val="num" w:pos="1944"/>
        </w:tabs>
        <w:ind w:left="144"/>
      </w:pPr>
      <w:rPr>
        <w:rFonts w:cs="Times New Roman" w:hint="default"/>
        <w:b/>
        <w:i w:val="0"/>
        <w:sz w:val="24"/>
        <w:szCs w:val="24"/>
      </w:rPr>
    </w:lvl>
    <w:lvl w:ilvl="3">
      <w:start w:val="1"/>
      <w:numFmt w:val="decimal"/>
      <w:lvlText w:val="%1.%2.%3.%4"/>
      <w:lvlJc w:val="left"/>
      <w:pPr>
        <w:tabs>
          <w:tab w:val="num" w:pos="1152"/>
        </w:tabs>
        <w:ind w:left="144"/>
      </w:pPr>
      <w:rPr>
        <w:rFonts w:cs="Times New Roman" w:hint="default"/>
      </w:rPr>
    </w:lvl>
    <w:lvl w:ilvl="4">
      <w:start w:val="1"/>
      <w:numFmt w:val="decimal"/>
      <w:lvlText w:val="%1.%2.%3.%4.%5"/>
      <w:lvlJc w:val="left"/>
      <w:pPr>
        <w:tabs>
          <w:tab w:val="num" w:pos="1296"/>
        </w:tabs>
        <w:ind w:left="144"/>
      </w:pPr>
      <w:rPr>
        <w:rFonts w:cs="Times New Roman" w:hint="default"/>
      </w:rPr>
    </w:lvl>
    <w:lvl w:ilvl="5">
      <w:start w:val="1"/>
      <w:numFmt w:val="decimal"/>
      <w:lvlText w:val="%1.%2.%3.%4.%5.%6"/>
      <w:lvlJc w:val="left"/>
      <w:pPr>
        <w:tabs>
          <w:tab w:val="num" w:pos="1584"/>
        </w:tabs>
        <w:ind w:left="144"/>
      </w:pPr>
      <w:rPr>
        <w:rFonts w:cs="Times New Roman" w:hint="default"/>
      </w:rPr>
    </w:lvl>
    <w:lvl w:ilvl="6">
      <w:start w:val="1"/>
      <w:numFmt w:val="decimal"/>
      <w:lvlText w:val="%1.%2.%3.%4.%5.%6.%7"/>
      <w:lvlJc w:val="left"/>
      <w:pPr>
        <w:tabs>
          <w:tab w:val="num" w:pos="2160"/>
        </w:tabs>
        <w:ind w:left="2160" w:hanging="1296"/>
      </w:pPr>
      <w:rPr>
        <w:rFonts w:cs="Times New Roman" w:hint="default"/>
      </w:rPr>
    </w:lvl>
    <w:lvl w:ilvl="7">
      <w:start w:val="1"/>
      <w:numFmt w:val="decimal"/>
      <w:lvlText w:val="%1.%2.%3.%4.%5.%6.%7.%8"/>
      <w:lvlJc w:val="left"/>
      <w:pPr>
        <w:tabs>
          <w:tab w:val="num" w:pos="2304"/>
        </w:tabs>
        <w:ind w:left="2304" w:hanging="1440"/>
      </w:pPr>
      <w:rPr>
        <w:rFonts w:cs="Times New Roman" w:hint="default"/>
      </w:rPr>
    </w:lvl>
    <w:lvl w:ilvl="8">
      <w:start w:val="1"/>
      <w:numFmt w:val="decimal"/>
      <w:lvlText w:val="%1.%2.%3.%4.%5.%6.%7.%8.%9"/>
      <w:lvlJc w:val="left"/>
      <w:pPr>
        <w:tabs>
          <w:tab w:val="num" w:pos="2448"/>
        </w:tabs>
        <w:ind w:left="2448" w:hanging="1584"/>
      </w:pPr>
      <w:rPr>
        <w:rFonts w:cs="Times New Roman" w:hint="default"/>
      </w:rPr>
    </w:lvl>
  </w:abstractNum>
  <w:abstractNum w:abstractNumId="2">
    <w:nsid w:val="10402997"/>
    <w:multiLevelType w:val="hybridMultilevel"/>
    <w:tmpl w:val="654C8486"/>
    <w:lvl w:ilvl="0" w:tplc="979CCA08">
      <w:start w:val="1"/>
      <w:numFmt w:val="bullet"/>
      <w:lvlText w:val=""/>
      <w:lvlJc w:val="left"/>
      <w:pPr>
        <w:tabs>
          <w:tab w:val="num" w:pos="0"/>
        </w:tabs>
        <w:ind w:left="720" w:hanging="720"/>
      </w:pPr>
      <w:rPr>
        <w:rFonts w:ascii="Symbol" w:hAnsi="Symbol" w:hint="default"/>
        <w:color w:val="0000FF"/>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0F074F2"/>
    <w:multiLevelType w:val="multilevel"/>
    <w:tmpl w:val="2E341186"/>
    <w:lvl w:ilvl="0">
      <w:start w:val="1"/>
      <w:numFmt w:val="decimal"/>
      <w:pStyle w:val="TableText8Number"/>
      <w:lvlText w:val="%1"/>
      <w:lvlJc w:val="left"/>
      <w:pPr>
        <w:tabs>
          <w:tab w:val="num" w:pos="504"/>
        </w:tabs>
        <w:ind w:left="720" w:hanging="432"/>
      </w:pPr>
      <w:rPr>
        <w:rFonts w:ascii="Times New Roman" w:hAnsi="Times New Roman" w:cs="Times New Roman" w:hint="default"/>
        <w:b w:val="0"/>
        <w:i w:val="0"/>
        <w:sz w:val="16"/>
      </w:rPr>
    </w:lvl>
    <w:lvl w:ilvl="1">
      <w:start w:val="1"/>
      <w:numFmt w:val="upperLetter"/>
      <w:lvlText w:val="%2"/>
      <w:lvlJc w:val="left"/>
      <w:pPr>
        <w:tabs>
          <w:tab w:val="num" w:pos="648"/>
        </w:tabs>
        <w:ind w:left="-72"/>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2">
      <w:start w:val="1"/>
      <w:numFmt w:val="lowerRoman"/>
      <w:lvlText w:val="%3"/>
      <w:lvlJc w:val="left"/>
      <w:pPr>
        <w:tabs>
          <w:tab w:val="num" w:pos="1728"/>
        </w:tabs>
        <w:ind w:left="-72"/>
      </w:pPr>
      <w:rPr>
        <w:rFonts w:cs="Times New Roman" w:hint="default"/>
        <w:b/>
        <w:i w:val="0"/>
        <w:sz w:val="24"/>
        <w:szCs w:val="24"/>
      </w:rPr>
    </w:lvl>
    <w:lvl w:ilvl="3">
      <w:start w:val="1"/>
      <w:numFmt w:val="decimal"/>
      <w:lvlText w:val="%1.%2.%3.%4"/>
      <w:lvlJc w:val="left"/>
      <w:pPr>
        <w:tabs>
          <w:tab w:val="num" w:pos="936"/>
        </w:tabs>
        <w:ind w:left="-72"/>
      </w:pPr>
      <w:rPr>
        <w:rFonts w:cs="Times New Roman" w:hint="default"/>
      </w:rPr>
    </w:lvl>
    <w:lvl w:ilvl="4">
      <w:start w:val="1"/>
      <w:numFmt w:val="lowerLetter"/>
      <w:lvlText w:val="%5"/>
      <w:lvlJc w:val="left"/>
      <w:pPr>
        <w:tabs>
          <w:tab w:val="num" w:pos="1080"/>
        </w:tabs>
        <w:ind w:left="-72"/>
      </w:pPr>
      <w:rPr>
        <w:rFonts w:cs="Times New Roman" w:hint="default"/>
      </w:rPr>
    </w:lvl>
    <w:lvl w:ilvl="5">
      <w:start w:val="1"/>
      <w:numFmt w:val="decimal"/>
      <w:lvlText w:val="%1.%2.%3.%4.%5.%6"/>
      <w:lvlJc w:val="left"/>
      <w:pPr>
        <w:tabs>
          <w:tab w:val="num" w:pos="1368"/>
        </w:tabs>
        <w:ind w:left="-72"/>
      </w:pPr>
      <w:rPr>
        <w:rFonts w:cs="Times New Roman" w:hint="default"/>
      </w:rPr>
    </w:lvl>
    <w:lvl w:ilvl="6">
      <w:start w:val="1"/>
      <w:numFmt w:val="decimal"/>
      <w:lvlText w:val="%1.%2.%3.%4.%5.%6.%7"/>
      <w:lvlJc w:val="left"/>
      <w:pPr>
        <w:tabs>
          <w:tab w:val="num" w:pos="1944"/>
        </w:tabs>
        <w:ind w:left="1944" w:hanging="1296"/>
      </w:pPr>
      <w:rPr>
        <w:rFonts w:cs="Times New Roman" w:hint="default"/>
      </w:rPr>
    </w:lvl>
    <w:lvl w:ilvl="7">
      <w:start w:val="1"/>
      <w:numFmt w:val="decimal"/>
      <w:lvlText w:val="%1.%2.%3.%4.%5.%6.%7.%8"/>
      <w:lvlJc w:val="left"/>
      <w:pPr>
        <w:tabs>
          <w:tab w:val="num" w:pos="2088"/>
        </w:tabs>
        <w:ind w:left="2088" w:hanging="1440"/>
      </w:pPr>
      <w:rPr>
        <w:rFonts w:cs="Times New Roman" w:hint="default"/>
      </w:rPr>
    </w:lvl>
    <w:lvl w:ilvl="8">
      <w:start w:val="1"/>
      <w:numFmt w:val="decimal"/>
      <w:lvlText w:val="%1.%2.%3.%4.%5.%6.%7.%8.%9"/>
      <w:lvlJc w:val="left"/>
      <w:pPr>
        <w:tabs>
          <w:tab w:val="num" w:pos="2232"/>
        </w:tabs>
        <w:ind w:left="2232" w:hanging="1584"/>
      </w:pPr>
      <w:rPr>
        <w:rFonts w:cs="Times New Roman" w:hint="default"/>
      </w:rPr>
    </w:lvl>
  </w:abstractNum>
  <w:abstractNum w:abstractNumId="4">
    <w:nsid w:val="11005518"/>
    <w:multiLevelType w:val="hybridMultilevel"/>
    <w:tmpl w:val="D214E1B0"/>
    <w:lvl w:ilvl="0" w:tplc="99ACF702">
      <w:start w:val="1"/>
      <w:numFmt w:val="decimal"/>
      <w:pStyle w:val="AppendixH"/>
      <w:lvlText w:val="H.%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CC15C29"/>
    <w:multiLevelType w:val="multilevel"/>
    <w:tmpl w:val="AA3C3464"/>
    <w:lvl w:ilvl="0">
      <w:start w:val="1"/>
      <w:numFmt w:val="decimal"/>
      <w:pStyle w:val="AppendixA"/>
      <w:lvlText w:val="A.%1"/>
      <w:lvlJc w:val="left"/>
      <w:pPr>
        <w:tabs>
          <w:tab w:val="num" w:pos="720"/>
        </w:tabs>
        <w:ind w:left="634" w:hanging="634"/>
      </w:pPr>
      <w:rPr>
        <w:rFonts w:cs="Times New Roman" w:hint="default"/>
      </w:rPr>
    </w:lvl>
    <w:lvl w:ilvl="1">
      <w:start w:val="1"/>
      <w:numFmt w:val="decimal"/>
      <w:lvlText w:val="%1.%2."/>
      <w:lvlJc w:val="left"/>
      <w:pPr>
        <w:tabs>
          <w:tab w:val="num" w:pos="1532"/>
        </w:tabs>
        <w:ind w:left="1532" w:hanging="432"/>
      </w:pPr>
      <w:rPr>
        <w:rFonts w:cs="Times New Roman" w:hint="default"/>
      </w:rPr>
    </w:lvl>
    <w:lvl w:ilvl="2">
      <w:start w:val="1"/>
      <w:numFmt w:val="decimal"/>
      <w:lvlText w:val="%1.%2.%3."/>
      <w:lvlJc w:val="left"/>
      <w:pPr>
        <w:tabs>
          <w:tab w:val="num" w:pos="1964"/>
        </w:tabs>
        <w:ind w:left="1964" w:hanging="504"/>
      </w:pPr>
      <w:rPr>
        <w:rFonts w:cs="Times New Roman" w:hint="default"/>
      </w:rPr>
    </w:lvl>
    <w:lvl w:ilvl="3">
      <w:start w:val="1"/>
      <w:numFmt w:val="decimal"/>
      <w:lvlText w:val="%1.%2.%3.%4."/>
      <w:lvlJc w:val="left"/>
      <w:pPr>
        <w:tabs>
          <w:tab w:val="num" w:pos="2468"/>
        </w:tabs>
        <w:ind w:left="2468" w:hanging="648"/>
      </w:pPr>
      <w:rPr>
        <w:rFonts w:cs="Times New Roman" w:hint="default"/>
      </w:rPr>
    </w:lvl>
    <w:lvl w:ilvl="4">
      <w:start w:val="1"/>
      <w:numFmt w:val="decimal"/>
      <w:lvlText w:val="%1.%2.%3.%4.%5."/>
      <w:lvlJc w:val="left"/>
      <w:pPr>
        <w:tabs>
          <w:tab w:val="num" w:pos="2972"/>
        </w:tabs>
        <w:ind w:left="2972" w:hanging="792"/>
      </w:pPr>
      <w:rPr>
        <w:rFonts w:cs="Times New Roman" w:hint="default"/>
      </w:rPr>
    </w:lvl>
    <w:lvl w:ilvl="5">
      <w:start w:val="1"/>
      <w:numFmt w:val="decimal"/>
      <w:lvlText w:val="%1.%2.%3.%4.%5.%6."/>
      <w:lvlJc w:val="left"/>
      <w:pPr>
        <w:tabs>
          <w:tab w:val="num" w:pos="3476"/>
        </w:tabs>
        <w:ind w:left="3476" w:hanging="936"/>
      </w:pPr>
      <w:rPr>
        <w:rFonts w:cs="Times New Roman" w:hint="default"/>
      </w:rPr>
    </w:lvl>
    <w:lvl w:ilvl="6">
      <w:start w:val="1"/>
      <w:numFmt w:val="decimal"/>
      <w:lvlText w:val="%1.%2.%3.%4.%5.%6.%7."/>
      <w:lvlJc w:val="left"/>
      <w:pPr>
        <w:tabs>
          <w:tab w:val="num" w:pos="3980"/>
        </w:tabs>
        <w:ind w:left="3980" w:hanging="1080"/>
      </w:pPr>
      <w:rPr>
        <w:rFonts w:cs="Times New Roman" w:hint="default"/>
      </w:rPr>
    </w:lvl>
    <w:lvl w:ilvl="7">
      <w:start w:val="1"/>
      <w:numFmt w:val="decimal"/>
      <w:lvlText w:val="%1.%2.%3.%4.%5.%6.%7.%8."/>
      <w:lvlJc w:val="left"/>
      <w:pPr>
        <w:tabs>
          <w:tab w:val="num" w:pos="4484"/>
        </w:tabs>
        <w:ind w:left="4484" w:hanging="1224"/>
      </w:pPr>
      <w:rPr>
        <w:rFonts w:cs="Times New Roman" w:hint="default"/>
      </w:rPr>
    </w:lvl>
    <w:lvl w:ilvl="8">
      <w:start w:val="1"/>
      <w:numFmt w:val="decimal"/>
      <w:lvlText w:val="%1.%2.%3.%4.%5.%6.%7.%8.%9."/>
      <w:lvlJc w:val="left"/>
      <w:pPr>
        <w:tabs>
          <w:tab w:val="num" w:pos="5060"/>
        </w:tabs>
        <w:ind w:left="5060" w:hanging="1440"/>
      </w:pPr>
      <w:rPr>
        <w:rFonts w:cs="Times New Roman" w:hint="default"/>
      </w:rPr>
    </w:lvl>
  </w:abstractNum>
  <w:abstractNum w:abstractNumId="6">
    <w:nsid w:val="2B756367"/>
    <w:multiLevelType w:val="multilevel"/>
    <w:tmpl w:val="35C05B98"/>
    <w:lvl w:ilvl="0">
      <w:start w:val="1"/>
      <w:numFmt w:val="decimal"/>
      <w:pStyle w:val="BodyText10Number"/>
      <w:lvlText w:val="%1."/>
      <w:lvlJc w:val="left"/>
      <w:pPr>
        <w:tabs>
          <w:tab w:val="num" w:pos="576"/>
        </w:tabs>
        <w:ind w:left="576" w:hanging="288"/>
      </w:pPr>
      <w:rPr>
        <w:rFonts w:ascii="Times New Roman" w:hAnsi="Times New Roman" w:cs="Times New Roman" w:hint="default"/>
        <w:b w:val="0"/>
        <w:i w:val="0"/>
        <w:sz w:val="20"/>
      </w:rPr>
    </w:lvl>
    <w:lvl w:ilvl="1">
      <w:start w:val="1"/>
      <w:numFmt w:val="decimal"/>
      <w:lvlText w:val="%1.%2"/>
      <w:lvlJc w:val="left"/>
      <w:pPr>
        <w:tabs>
          <w:tab w:val="num" w:pos="1008"/>
        </w:tabs>
        <w:ind w:left="288"/>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2">
      <w:start w:val="1"/>
      <w:numFmt w:val="decimal"/>
      <w:lvlText w:val="%1.%2.%3"/>
      <w:lvlJc w:val="left"/>
      <w:pPr>
        <w:tabs>
          <w:tab w:val="num" w:pos="2088"/>
        </w:tabs>
        <w:ind w:left="288"/>
      </w:pPr>
      <w:rPr>
        <w:rFonts w:cs="Times New Roman" w:hint="default"/>
        <w:b/>
        <w:i w:val="0"/>
        <w:sz w:val="24"/>
        <w:szCs w:val="24"/>
      </w:rPr>
    </w:lvl>
    <w:lvl w:ilvl="3">
      <w:start w:val="1"/>
      <w:numFmt w:val="decimal"/>
      <w:lvlText w:val="%1.%2.%3.%4"/>
      <w:lvlJc w:val="left"/>
      <w:pPr>
        <w:tabs>
          <w:tab w:val="num" w:pos="1296"/>
        </w:tabs>
        <w:ind w:left="288"/>
      </w:pPr>
      <w:rPr>
        <w:rFonts w:cs="Times New Roman" w:hint="default"/>
      </w:rPr>
    </w:lvl>
    <w:lvl w:ilvl="4">
      <w:start w:val="1"/>
      <w:numFmt w:val="decimal"/>
      <w:lvlText w:val="%1.%2.%3.%4.%5"/>
      <w:lvlJc w:val="left"/>
      <w:pPr>
        <w:tabs>
          <w:tab w:val="num" w:pos="1440"/>
        </w:tabs>
        <w:ind w:left="288"/>
      </w:pPr>
      <w:rPr>
        <w:rFonts w:cs="Times New Roman" w:hint="default"/>
      </w:rPr>
    </w:lvl>
    <w:lvl w:ilvl="5">
      <w:start w:val="1"/>
      <w:numFmt w:val="decimal"/>
      <w:lvlText w:val="%1.%2.%3.%4.%5.%6"/>
      <w:lvlJc w:val="left"/>
      <w:pPr>
        <w:tabs>
          <w:tab w:val="num" w:pos="1728"/>
        </w:tabs>
        <w:ind w:left="288"/>
      </w:pPr>
      <w:rPr>
        <w:rFonts w:cs="Times New Roman" w:hint="default"/>
      </w:rPr>
    </w:lvl>
    <w:lvl w:ilvl="6">
      <w:start w:val="1"/>
      <w:numFmt w:val="decimal"/>
      <w:lvlText w:val="%1.%2.%3.%4.%5.%6.%7"/>
      <w:lvlJc w:val="left"/>
      <w:pPr>
        <w:tabs>
          <w:tab w:val="num" w:pos="2304"/>
        </w:tabs>
        <w:ind w:left="2304" w:hanging="1296"/>
      </w:pPr>
      <w:rPr>
        <w:rFonts w:cs="Times New Roman" w:hint="default"/>
      </w:rPr>
    </w:lvl>
    <w:lvl w:ilvl="7">
      <w:start w:val="1"/>
      <w:numFmt w:val="decimal"/>
      <w:lvlText w:val="%1.%2.%3.%4.%5.%6.%7.%8"/>
      <w:lvlJc w:val="left"/>
      <w:pPr>
        <w:tabs>
          <w:tab w:val="num" w:pos="2448"/>
        </w:tabs>
        <w:ind w:left="2448" w:hanging="1440"/>
      </w:pPr>
      <w:rPr>
        <w:rFonts w:cs="Times New Roman" w:hint="default"/>
      </w:rPr>
    </w:lvl>
    <w:lvl w:ilvl="8">
      <w:start w:val="1"/>
      <w:numFmt w:val="decimal"/>
      <w:lvlText w:val="%1.%2.%3.%4.%5.%6.%7.%8.%9"/>
      <w:lvlJc w:val="left"/>
      <w:pPr>
        <w:tabs>
          <w:tab w:val="num" w:pos="2592"/>
        </w:tabs>
        <w:ind w:left="2592" w:hanging="1584"/>
      </w:pPr>
      <w:rPr>
        <w:rFonts w:cs="Times New Roman" w:hint="default"/>
      </w:rPr>
    </w:lvl>
  </w:abstractNum>
  <w:abstractNum w:abstractNumId="7">
    <w:nsid w:val="2BF0434B"/>
    <w:multiLevelType w:val="hybridMultilevel"/>
    <w:tmpl w:val="CB249CF8"/>
    <w:lvl w:ilvl="0" w:tplc="5524D7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C6424D"/>
    <w:multiLevelType w:val="hybridMultilevel"/>
    <w:tmpl w:val="EBA6F292"/>
    <w:lvl w:ilvl="0" w:tplc="812CF2F0">
      <w:start w:val="1"/>
      <w:numFmt w:val="bullet"/>
      <w:pStyle w:val="BodyTextBullet"/>
      <w:lvlText w:val=""/>
      <w:lvlJc w:val="left"/>
      <w:pPr>
        <w:tabs>
          <w:tab w:val="num" w:pos="936"/>
        </w:tabs>
        <w:ind w:left="936"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8D5FF4"/>
    <w:multiLevelType w:val="multilevel"/>
    <w:tmpl w:val="6DE44D4A"/>
    <w:lvl w:ilvl="0">
      <w:start w:val="1"/>
      <w:numFmt w:val="decimal"/>
      <w:pStyle w:val="AppendixB"/>
      <w:lvlText w:val="B.%1"/>
      <w:lvlJc w:val="left"/>
      <w:pPr>
        <w:tabs>
          <w:tab w:val="num" w:pos="720"/>
        </w:tabs>
        <w:ind w:left="634" w:hanging="634"/>
      </w:pPr>
      <w:rPr>
        <w:rFonts w:cs="Times New Roman" w:hint="default"/>
      </w:rPr>
    </w:lvl>
    <w:lvl w:ilvl="1">
      <w:start w:val="1"/>
      <w:numFmt w:val="decimal"/>
      <w:lvlText w:val="A.%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nsid w:val="37AB5069"/>
    <w:multiLevelType w:val="multilevel"/>
    <w:tmpl w:val="88C8D0C0"/>
    <w:lvl w:ilvl="0">
      <w:start w:val="1"/>
      <w:numFmt w:val="decimal"/>
      <w:pStyle w:val="AppendixC"/>
      <w:lvlText w:val="C.%1"/>
      <w:lvlJc w:val="left"/>
      <w:pPr>
        <w:tabs>
          <w:tab w:val="num" w:pos="634"/>
        </w:tabs>
        <w:ind w:left="634" w:hanging="360"/>
      </w:pPr>
      <w:rPr>
        <w:rFonts w:cs="Times New Roman" w:hint="default"/>
      </w:rPr>
    </w:lvl>
    <w:lvl w:ilvl="1">
      <w:start w:val="1"/>
      <w:numFmt w:val="decimal"/>
      <w:lvlText w:val="A.%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nsid w:val="39EE0E31"/>
    <w:multiLevelType w:val="multilevel"/>
    <w:tmpl w:val="35FC7506"/>
    <w:lvl w:ilvl="0">
      <w:start w:val="1"/>
      <w:numFmt w:val="decimal"/>
      <w:pStyle w:val="AppendixD"/>
      <w:lvlText w:val="D.%1"/>
      <w:lvlJc w:val="left"/>
      <w:pPr>
        <w:tabs>
          <w:tab w:val="num" w:pos="346"/>
        </w:tabs>
        <w:ind w:left="360" w:hanging="360"/>
      </w:pPr>
      <w:rPr>
        <w:rFonts w:cs="Times New Roman" w:hint="default"/>
      </w:rPr>
    </w:lvl>
    <w:lvl w:ilvl="1">
      <w:start w:val="1"/>
      <w:numFmt w:val="decimal"/>
      <w:lvlText w:val="%1.%2."/>
      <w:lvlJc w:val="left"/>
      <w:pPr>
        <w:tabs>
          <w:tab w:val="num" w:pos="1532"/>
        </w:tabs>
        <w:ind w:left="1532" w:hanging="432"/>
      </w:pPr>
      <w:rPr>
        <w:rFonts w:cs="Times New Roman" w:hint="default"/>
      </w:rPr>
    </w:lvl>
    <w:lvl w:ilvl="2">
      <w:start w:val="1"/>
      <w:numFmt w:val="decimal"/>
      <w:lvlText w:val="%1.%2.%3."/>
      <w:lvlJc w:val="left"/>
      <w:pPr>
        <w:tabs>
          <w:tab w:val="num" w:pos="1964"/>
        </w:tabs>
        <w:ind w:left="1964" w:hanging="504"/>
      </w:pPr>
      <w:rPr>
        <w:rFonts w:cs="Times New Roman" w:hint="default"/>
      </w:rPr>
    </w:lvl>
    <w:lvl w:ilvl="3">
      <w:start w:val="1"/>
      <w:numFmt w:val="decimal"/>
      <w:lvlText w:val="%1.%2.%3.%4."/>
      <w:lvlJc w:val="left"/>
      <w:pPr>
        <w:tabs>
          <w:tab w:val="num" w:pos="2468"/>
        </w:tabs>
        <w:ind w:left="2468" w:hanging="648"/>
      </w:pPr>
      <w:rPr>
        <w:rFonts w:cs="Times New Roman" w:hint="default"/>
      </w:rPr>
    </w:lvl>
    <w:lvl w:ilvl="4">
      <w:start w:val="1"/>
      <w:numFmt w:val="decimal"/>
      <w:lvlText w:val="%1.%2.%3.%4.%5."/>
      <w:lvlJc w:val="left"/>
      <w:pPr>
        <w:tabs>
          <w:tab w:val="num" w:pos="2972"/>
        </w:tabs>
        <w:ind w:left="2972" w:hanging="792"/>
      </w:pPr>
      <w:rPr>
        <w:rFonts w:cs="Times New Roman" w:hint="default"/>
      </w:rPr>
    </w:lvl>
    <w:lvl w:ilvl="5">
      <w:start w:val="1"/>
      <w:numFmt w:val="decimal"/>
      <w:lvlText w:val="%1.%2.%3.%4.%5.%6."/>
      <w:lvlJc w:val="left"/>
      <w:pPr>
        <w:tabs>
          <w:tab w:val="num" w:pos="3476"/>
        </w:tabs>
        <w:ind w:left="3476" w:hanging="936"/>
      </w:pPr>
      <w:rPr>
        <w:rFonts w:cs="Times New Roman" w:hint="default"/>
      </w:rPr>
    </w:lvl>
    <w:lvl w:ilvl="6">
      <w:start w:val="1"/>
      <w:numFmt w:val="decimal"/>
      <w:lvlText w:val="%1.%2.%3.%4.%5.%6.%7."/>
      <w:lvlJc w:val="left"/>
      <w:pPr>
        <w:tabs>
          <w:tab w:val="num" w:pos="3980"/>
        </w:tabs>
        <w:ind w:left="3980" w:hanging="1080"/>
      </w:pPr>
      <w:rPr>
        <w:rFonts w:cs="Times New Roman" w:hint="default"/>
      </w:rPr>
    </w:lvl>
    <w:lvl w:ilvl="7">
      <w:start w:val="1"/>
      <w:numFmt w:val="decimal"/>
      <w:lvlText w:val="%1.%2.%3.%4.%5.%6.%7.%8."/>
      <w:lvlJc w:val="left"/>
      <w:pPr>
        <w:tabs>
          <w:tab w:val="num" w:pos="4484"/>
        </w:tabs>
        <w:ind w:left="4484" w:hanging="1224"/>
      </w:pPr>
      <w:rPr>
        <w:rFonts w:cs="Times New Roman" w:hint="default"/>
      </w:rPr>
    </w:lvl>
    <w:lvl w:ilvl="8">
      <w:start w:val="1"/>
      <w:numFmt w:val="decimal"/>
      <w:lvlText w:val="%1.%2.%3.%4.%5.%6.%7.%8.%9."/>
      <w:lvlJc w:val="left"/>
      <w:pPr>
        <w:tabs>
          <w:tab w:val="num" w:pos="5060"/>
        </w:tabs>
        <w:ind w:left="5060" w:hanging="1440"/>
      </w:pPr>
      <w:rPr>
        <w:rFonts w:cs="Times New Roman" w:hint="default"/>
      </w:rPr>
    </w:lvl>
  </w:abstractNum>
  <w:abstractNum w:abstractNumId="12">
    <w:nsid w:val="3AC30128"/>
    <w:multiLevelType w:val="hybridMultilevel"/>
    <w:tmpl w:val="EB8A8D6E"/>
    <w:lvl w:ilvl="0" w:tplc="927055DA">
      <w:start w:val="1"/>
      <w:numFmt w:val="bullet"/>
      <w:pStyle w:val="TableText10Bullet"/>
      <w:lvlText w:val=""/>
      <w:lvlJc w:val="left"/>
      <w:pPr>
        <w:tabs>
          <w:tab w:val="num" w:pos="216"/>
        </w:tabs>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14411CB"/>
    <w:multiLevelType w:val="hybridMultilevel"/>
    <w:tmpl w:val="FAEA82C4"/>
    <w:lvl w:ilvl="0" w:tplc="B57E2D80">
      <w:start w:val="1"/>
      <w:numFmt w:val="decimal"/>
      <w:pStyle w:val="AppendixF"/>
      <w:lvlText w:val="F.%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408339A"/>
    <w:multiLevelType w:val="multilevel"/>
    <w:tmpl w:val="0E727D5A"/>
    <w:lvl w:ilvl="0">
      <w:start w:val="1"/>
      <w:numFmt w:val="decimal"/>
      <w:lvlText w:val="%1."/>
      <w:lvlJc w:val="left"/>
      <w:pPr>
        <w:tabs>
          <w:tab w:val="num" w:pos="720"/>
        </w:tabs>
        <w:ind w:left="720" w:hanging="720"/>
      </w:pPr>
      <w:rPr>
        <w:rFonts w:ascii="Arial Narrow" w:hAnsi="Arial Narrow" w:cs="Arial" w:hint="default"/>
        <w:b/>
        <w:i w:val="0"/>
        <w:sz w:val="36"/>
      </w:rPr>
    </w:lvl>
    <w:lvl w:ilvl="1">
      <w:start w:val="1"/>
      <w:numFmt w:val="decimal"/>
      <w:lvlText w:val="%1.%2"/>
      <w:lvlJc w:val="left"/>
      <w:pPr>
        <w:tabs>
          <w:tab w:val="num" w:pos="1080"/>
        </w:tabs>
        <w:ind w:left="1080" w:hanging="720"/>
      </w:pPr>
      <w:rPr>
        <w:rFonts w:ascii="Arial Narrow" w:hAnsi="Arial Narrow" w:cs="Arial" w:hint="default"/>
        <w:b/>
        <w:i w:val="0"/>
        <w:sz w:val="32"/>
      </w:rPr>
    </w:lvl>
    <w:lvl w:ilvl="2">
      <w:start w:val="1"/>
      <w:numFmt w:val="decimal"/>
      <w:lvlText w:val="%1.%2.%3"/>
      <w:lvlJc w:val="left"/>
      <w:pPr>
        <w:tabs>
          <w:tab w:val="num" w:pos="936"/>
        </w:tabs>
        <w:ind w:left="936" w:hanging="936"/>
      </w:pPr>
      <w:rPr>
        <w:rFonts w:ascii="Arial Narrow" w:hAnsi="Arial Narrow" w:cs="Arial" w:hint="default"/>
        <w:b/>
        <w:i w:val="0"/>
        <w:sz w:val="28"/>
      </w:rPr>
    </w:lvl>
    <w:lvl w:ilvl="3">
      <w:start w:val="1"/>
      <w:numFmt w:val="decimal"/>
      <w:lvlText w:val="%1.%2.%3.%4"/>
      <w:lvlJc w:val="left"/>
      <w:pPr>
        <w:tabs>
          <w:tab w:val="num" w:pos="1458"/>
        </w:tabs>
        <w:ind w:left="1458" w:hanging="1008"/>
      </w:pPr>
      <w:rPr>
        <w:rFonts w:ascii="Arial Narrow" w:hAnsi="Arial Narrow" w:cs="Arial" w:hint="default"/>
        <w:b/>
        <w:i w:val="0"/>
        <w:caps w:val="0"/>
        <w:strike w:val="0"/>
        <w:dstrike w:val="0"/>
        <w:vanish w:val="0"/>
        <w:color w:val="000000"/>
        <w:sz w:val="26"/>
        <w:vertAlign w:val="baseline"/>
      </w:rPr>
    </w:lvl>
    <w:lvl w:ilvl="4">
      <w:start w:val="1"/>
      <w:numFmt w:val="decimal"/>
      <w:lvlText w:val="%1.%2.%3.%4.%5"/>
      <w:lvlJc w:val="left"/>
      <w:pPr>
        <w:tabs>
          <w:tab w:val="num" w:pos="1224"/>
        </w:tabs>
        <w:ind w:left="1224" w:hanging="1224"/>
      </w:pPr>
      <w:rPr>
        <w:rFonts w:ascii="Arial Narrow" w:hAnsi="Arial Narrow" w:cs="Arial" w:hint="default"/>
        <w:b w:val="0"/>
        <w:i/>
        <w:sz w:val="26"/>
      </w:rPr>
    </w:lvl>
    <w:lvl w:ilvl="5">
      <w:start w:val="1"/>
      <w:numFmt w:val="decimal"/>
      <w:lvlText w:val="%1.%2.%3.%4.%5.%6"/>
      <w:lvlJc w:val="left"/>
      <w:pPr>
        <w:tabs>
          <w:tab w:val="num" w:pos="1728"/>
        </w:tabs>
        <w:ind w:left="1728" w:hanging="1152"/>
      </w:pPr>
      <w:rPr>
        <w:rFonts w:ascii="Arial Narrow" w:hAnsi="Arial Narrow" w:hint="default"/>
        <w:b w:val="0"/>
        <w:i/>
        <w:sz w:val="26"/>
      </w:rPr>
    </w:lvl>
    <w:lvl w:ilvl="6">
      <w:start w:val="1"/>
      <w:numFmt w:val="decimal"/>
      <w:lvlText w:val="%1.%2.%3.%4.%5.%6.%7"/>
      <w:lvlJc w:val="left"/>
      <w:pPr>
        <w:tabs>
          <w:tab w:val="num" w:pos="1872"/>
        </w:tabs>
        <w:ind w:left="1872" w:hanging="1872"/>
      </w:pPr>
      <w:rPr>
        <w:rFonts w:ascii="Arial Narrow" w:hAnsi="Arial Narrow" w:hint="default"/>
        <w:b w:val="0"/>
        <w:i/>
        <w:sz w:val="24"/>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6C110A6"/>
    <w:multiLevelType w:val="singleLevel"/>
    <w:tmpl w:val="CE44AF44"/>
    <w:lvl w:ilvl="0">
      <w:start w:val="1"/>
      <w:numFmt w:val="decimal"/>
      <w:lvlText w:val="%1."/>
      <w:lvlJc w:val="left"/>
      <w:pPr>
        <w:tabs>
          <w:tab w:val="num" w:pos="504"/>
        </w:tabs>
        <w:ind w:left="504" w:hanging="504"/>
      </w:pPr>
      <w:rPr>
        <w:i w:val="0"/>
      </w:rPr>
    </w:lvl>
  </w:abstractNum>
  <w:abstractNum w:abstractNumId="16">
    <w:nsid w:val="48D01A29"/>
    <w:multiLevelType w:val="hybridMultilevel"/>
    <w:tmpl w:val="F75C320C"/>
    <w:lvl w:ilvl="0" w:tplc="EE6E7564">
      <w:start w:val="1"/>
      <w:numFmt w:val="decimal"/>
      <w:pStyle w:val="AppendixE"/>
      <w:lvlText w:val="E.%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8FC20C9"/>
    <w:multiLevelType w:val="hybridMultilevel"/>
    <w:tmpl w:val="CD329EA2"/>
    <w:lvl w:ilvl="0" w:tplc="845C477C">
      <w:start w:val="1"/>
      <w:numFmt w:val="lowerLetter"/>
      <w:pStyle w:val="BodyTextNumberLetterLevel2"/>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61E55CF2"/>
    <w:multiLevelType w:val="multilevel"/>
    <w:tmpl w:val="65C009BE"/>
    <w:lvl w:ilvl="0">
      <w:start w:val="1"/>
      <w:numFmt w:val="decimal"/>
      <w:pStyle w:val="BodyTextNumber"/>
      <w:lvlText w:val="%1."/>
      <w:lvlJc w:val="left"/>
      <w:pPr>
        <w:tabs>
          <w:tab w:val="num" w:pos="720"/>
        </w:tabs>
        <w:ind w:left="720" w:hanging="432"/>
      </w:pPr>
      <w:rPr>
        <w:rFonts w:ascii="Arial" w:hAnsi="Arial" w:cs="Arial" w:hint="default"/>
        <w:b w:val="0"/>
        <w:i w:val="0"/>
        <w:sz w:val="22"/>
        <w:szCs w:val="22"/>
      </w:rPr>
    </w:lvl>
    <w:lvl w:ilvl="1">
      <w:start w:val="1"/>
      <w:numFmt w:val="upperLetter"/>
      <w:lvlText w:val="%2"/>
      <w:lvlJc w:val="left"/>
      <w:pPr>
        <w:tabs>
          <w:tab w:val="num" w:pos="648"/>
        </w:tabs>
        <w:ind w:left="-72"/>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2">
      <w:start w:val="1"/>
      <w:numFmt w:val="lowerRoman"/>
      <w:lvlText w:val="%3"/>
      <w:lvlJc w:val="left"/>
      <w:pPr>
        <w:tabs>
          <w:tab w:val="num" w:pos="1728"/>
        </w:tabs>
        <w:ind w:left="-72"/>
      </w:pPr>
      <w:rPr>
        <w:rFonts w:cs="Times New Roman" w:hint="default"/>
        <w:b/>
        <w:i w:val="0"/>
        <w:sz w:val="24"/>
        <w:szCs w:val="24"/>
      </w:rPr>
    </w:lvl>
    <w:lvl w:ilvl="3">
      <w:start w:val="1"/>
      <w:numFmt w:val="decimal"/>
      <w:lvlText w:val="%1.%2.%3.%4"/>
      <w:lvlJc w:val="left"/>
      <w:pPr>
        <w:tabs>
          <w:tab w:val="num" w:pos="936"/>
        </w:tabs>
        <w:ind w:left="-72"/>
      </w:pPr>
      <w:rPr>
        <w:rFonts w:cs="Times New Roman" w:hint="default"/>
      </w:rPr>
    </w:lvl>
    <w:lvl w:ilvl="4">
      <w:start w:val="1"/>
      <w:numFmt w:val="lowerLetter"/>
      <w:lvlText w:val="%5"/>
      <w:lvlJc w:val="left"/>
      <w:pPr>
        <w:tabs>
          <w:tab w:val="num" w:pos="1080"/>
        </w:tabs>
        <w:ind w:left="-72"/>
      </w:pPr>
      <w:rPr>
        <w:rFonts w:cs="Times New Roman" w:hint="default"/>
      </w:rPr>
    </w:lvl>
    <w:lvl w:ilvl="5">
      <w:start w:val="1"/>
      <w:numFmt w:val="decimal"/>
      <w:lvlText w:val="%1.%2.%3.%4.%5.%6"/>
      <w:lvlJc w:val="left"/>
      <w:pPr>
        <w:tabs>
          <w:tab w:val="num" w:pos="1368"/>
        </w:tabs>
        <w:ind w:left="-72"/>
      </w:pPr>
      <w:rPr>
        <w:rFonts w:cs="Times New Roman" w:hint="default"/>
      </w:rPr>
    </w:lvl>
    <w:lvl w:ilvl="6">
      <w:start w:val="1"/>
      <w:numFmt w:val="decimal"/>
      <w:lvlText w:val="%1.%2.%3.%4.%5.%6.%7"/>
      <w:lvlJc w:val="left"/>
      <w:pPr>
        <w:tabs>
          <w:tab w:val="num" w:pos="1944"/>
        </w:tabs>
        <w:ind w:left="1944" w:hanging="1296"/>
      </w:pPr>
      <w:rPr>
        <w:rFonts w:cs="Times New Roman" w:hint="default"/>
      </w:rPr>
    </w:lvl>
    <w:lvl w:ilvl="7">
      <w:start w:val="1"/>
      <w:numFmt w:val="decimal"/>
      <w:lvlText w:val="%1.%2.%3.%4.%5.%6.%7.%8"/>
      <w:lvlJc w:val="left"/>
      <w:pPr>
        <w:tabs>
          <w:tab w:val="num" w:pos="2088"/>
        </w:tabs>
        <w:ind w:left="2088" w:hanging="1440"/>
      </w:pPr>
      <w:rPr>
        <w:rFonts w:cs="Times New Roman" w:hint="default"/>
      </w:rPr>
    </w:lvl>
    <w:lvl w:ilvl="8">
      <w:start w:val="1"/>
      <w:numFmt w:val="decimal"/>
      <w:lvlText w:val="%1.%2.%3.%4.%5.%6.%7.%8.%9"/>
      <w:lvlJc w:val="left"/>
      <w:pPr>
        <w:tabs>
          <w:tab w:val="num" w:pos="2232"/>
        </w:tabs>
        <w:ind w:left="2232" w:hanging="1584"/>
      </w:pPr>
      <w:rPr>
        <w:rFonts w:cs="Times New Roman" w:hint="default"/>
      </w:rPr>
    </w:lvl>
  </w:abstractNum>
  <w:abstractNum w:abstractNumId="19">
    <w:nsid w:val="628F5423"/>
    <w:multiLevelType w:val="multilevel"/>
    <w:tmpl w:val="5950D9D0"/>
    <w:lvl w:ilvl="0">
      <w:start w:val="1"/>
      <w:numFmt w:val="none"/>
      <w:pStyle w:val="Heading1"/>
      <w:lvlText w:val=""/>
      <w:lvlJc w:val="left"/>
      <w:pPr>
        <w:ind w:left="360" w:hanging="360"/>
      </w:pPr>
      <w:rPr>
        <w:rFonts w:ascii="Arial Narrow" w:hAnsi="Arial Narrow" w:hint="default"/>
        <w:b/>
        <w:i w:val="0"/>
        <w:sz w:val="48"/>
        <w:u w:val="none"/>
      </w:rPr>
    </w:lvl>
    <w:lvl w:ilvl="1">
      <w:start w:val="1"/>
      <w:numFmt w:val="decimal"/>
      <w:pStyle w:val="Heading2"/>
      <w:lvlText w:val="%2."/>
      <w:lvlJc w:val="left"/>
      <w:pPr>
        <w:ind w:left="720" w:hanging="720"/>
      </w:pPr>
      <w:rPr>
        <w:rFonts w:ascii="Arial Narrow" w:hAnsi="Arial Narrow" w:hint="default"/>
        <w:b/>
        <w:i w:val="0"/>
        <w:sz w:val="36"/>
      </w:rPr>
    </w:lvl>
    <w:lvl w:ilvl="2">
      <w:start w:val="1"/>
      <w:numFmt w:val="decimal"/>
      <w:pStyle w:val="Heading3"/>
      <w:lvlText w:val="%2.%3"/>
      <w:lvlJc w:val="left"/>
      <w:pPr>
        <w:ind w:left="720" w:hanging="720"/>
      </w:pPr>
      <w:rPr>
        <w:rFonts w:ascii="Arial Narrow" w:hAnsi="Arial Narrow" w:hint="default"/>
        <w:b/>
        <w:i w:val="0"/>
        <w:sz w:val="32"/>
      </w:rPr>
    </w:lvl>
    <w:lvl w:ilvl="3">
      <w:start w:val="1"/>
      <w:numFmt w:val="decimal"/>
      <w:pStyle w:val="Heading4"/>
      <w:lvlText w:val="%2.%3.%4"/>
      <w:lvlJc w:val="left"/>
      <w:pPr>
        <w:ind w:left="936" w:hanging="936"/>
      </w:pPr>
      <w:rPr>
        <w:rFonts w:ascii="Arial Narrow" w:hAnsi="Arial Narrow" w:hint="default"/>
        <w:b/>
        <w:i w:val="0"/>
        <w:sz w:val="28"/>
      </w:rPr>
    </w:lvl>
    <w:lvl w:ilvl="4">
      <w:start w:val="1"/>
      <w:numFmt w:val="decimal"/>
      <w:pStyle w:val="Heading5"/>
      <w:lvlText w:val="%2.%3.%4.%5"/>
      <w:lvlJc w:val="left"/>
      <w:pPr>
        <w:ind w:left="1008" w:hanging="1008"/>
      </w:pPr>
      <w:rPr>
        <w:rFonts w:ascii="Arial Narrow" w:hAnsi="Arial Narrow" w:hint="default"/>
        <w:b/>
        <w:i w:val="0"/>
        <w:sz w:val="24"/>
        <w:szCs w:val="24"/>
      </w:rPr>
    </w:lvl>
    <w:lvl w:ilvl="5">
      <w:start w:val="1"/>
      <w:numFmt w:val="decimal"/>
      <w:pStyle w:val="Heading6"/>
      <w:lvlText w:val="%2.%3.%4.%5.%6"/>
      <w:lvlJc w:val="left"/>
      <w:pPr>
        <w:ind w:left="1224" w:hanging="1224"/>
      </w:pPr>
      <w:rPr>
        <w:rFonts w:ascii="Arial Narrow" w:hAnsi="Arial Narrow" w:hint="default"/>
        <w:b/>
        <w:i/>
        <w:sz w:val="26"/>
        <w:szCs w:val="26"/>
      </w:rPr>
    </w:lvl>
    <w:lvl w:ilvl="6">
      <w:start w:val="1"/>
      <w:numFmt w:val="decimal"/>
      <w:pStyle w:val="Heading7"/>
      <w:lvlText w:val="%2.%3.%4.%5.%6.%7"/>
      <w:lvlJc w:val="left"/>
      <w:pPr>
        <w:ind w:left="360" w:hanging="360"/>
      </w:pPr>
      <w:rPr>
        <w:rFonts w:ascii="Arial Narrow" w:hAnsi="Arial Narrow" w:hint="default"/>
        <w:b w:val="0"/>
        <w:i/>
        <w:sz w:val="22"/>
      </w:rPr>
    </w:lvl>
    <w:lvl w:ilvl="7">
      <w:start w:val="1"/>
      <w:numFmt w:val="decimal"/>
      <w:pStyle w:val="Heading8"/>
      <w:lvlText w:val="%2.%3.%4.%5.%6.%7.%8"/>
      <w:lvlJc w:val="left"/>
      <w:pPr>
        <w:ind w:left="360" w:hanging="360"/>
      </w:pPr>
      <w:rPr>
        <w:rFonts w:ascii="Arial Narrow" w:hAnsi="Arial Narrow" w:hint="default"/>
        <w:b/>
        <w:i w:val="0"/>
        <w:sz w:val="22"/>
      </w:rPr>
    </w:lvl>
    <w:lvl w:ilvl="8">
      <w:start w:val="1"/>
      <w:numFmt w:val="decimal"/>
      <w:pStyle w:val="Heading9"/>
      <w:lvlText w:val="%2.%3.%4.%5.%6.%7.%8.%9"/>
      <w:lvlJc w:val="left"/>
      <w:pPr>
        <w:ind w:left="360" w:hanging="360"/>
      </w:pPr>
      <w:rPr>
        <w:rFonts w:ascii="Arial Narrow" w:hAnsi="Arial Narrow" w:hint="default"/>
        <w:b w:val="0"/>
        <w:i/>
        <w:sz w:val="22"/>
      </w:rPr>
    </w:lvl>
  </w:abstractNum>
  <w:abstractNum w:abstractNumId="20">
    <w:nsid w:val="66D71EA9"/>
    <w:multiLevelType w:val="hybridMultilevel"/>
    <w:tmpl w:val="5BE6F34E"/>
    <w:lvl w:ilvl="0" w:tplc="BF407C62">
      <w:start w:val="1"/>
      <w:numFmt w:val="decimal"/>
      <w:pStyle w:val="AppendixG"/>
      <w:lvlText w:val="G.%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BCC4A7B"/>
    <w:multiLevelType w:val="hybridMultilevel"/>
    <w:tmpl w:val="C6F086F4"/>
    <w:lvl w:ilvl="0" w:tplc="D4D81450">
      <w:start w:val="1"/>
      <w:numFmt w:val="bullet"/>
      <w:pStyle w:val="BodyText10Bullet"/>
      <w:lvlText w:val=""/>
      <w:lvlJc w:val="left"/>
      <w:pPr>
        <w:tabs>
          <w:tab w:val="num" w:pos="576"/>
        </w:tabs>
        <w:ind w:left="504" w:hanging="216"/>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CEF52FA"/>
    <w:multiLevelType w:val="hybridMultilevel"/>
    <w:tmpl w:val="95264B0A"/>
    <w:lvl w:ilvl="0" w:tplc="12468C02">
      <w:start w:val="1"/>
      <w:numFmt w:val="bullet"/>
      <w:pStyle w:val="BodyTextBulletLevel2"/>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714700E8"/>
    <w:multiLevelType w:val="hybridMultilevel"/>
    <w:tmpl w:val="F32A2A66"/>
    <w:lvl w:ilvl="0" w:tplc="CB3EC74A">
      <w:start w:val="1"/>
      <w:numFmt w:val="bullet"/>
      <w:pStyle w:val="TableText8Bullet"/>
      <w:lvlText w:val=""/>
      <w:lvlJc w:val="left"/>
      <w:pPr>
        <w:tabs>
          <w:tab w:val="num" w:pos="216"/>
        </w:tabs>
      </w:pPr>
      <w:rPr>
        <w:rFonts w:ascii="Symbol" w:hAnsi="Symbol" w:hint="default"/>
        <w:b w:val="0"/>
        <w:i w:val="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74C6E75"/>
    <w:multiLevelType w:val="hybridMultilevel"/>
    <w:tmpl w:val="D36C7D28"/>
    <w:lvl w:ilvl="0" w:tplc="DB8AC4EA">
      <w:start w:val="1"/>
      <w:numFmt w:val="decimal"/>
      <w:pStyle w:val="AppendixI"/>
      <w:lvlText w:val="I.%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9"/>
  </w:num>
  <w:num w:numId="3">
    <w:abstractNumId w:val="10"/>
  </w:num>
  <w:num w:numId="4">
    <w:abstractNumId w:val="11"/>
  </w:num>
  <w:num w:numId="5">
    <w:abstractNumId w:val="16"/>
  </w:num>
  <w:num w:numId="6">
    <w:abstractNumId w:val="13"/>
  </w:num>
  <w:num w:numId="7">
    <w:abstractNumId w:val="20"/>
  </w:num>
  <w:num w:numId="8">
    <w:abstractNumId w:val="4"/>
  </w:num>
  <w:num w:numId="9">
    <w:abstractNumId w:val="24"/>
  </w:num>
  <w:num w:numId="10">
    <w:abstractNumId w:val="21"/>
  </w:num>
  <w:num w:numId="11">
    <w:abstractNumId w:val="6"/>
  </w:num>
  <w:num w:numId="12">
    <w:abstractNumId w:val="8"/>
  </w:num>
  <w:num w:numId="13">
    <w:abstractNumId w:val="22"/>
  </w:num>
  <w:num w:numId="14">
    <w:abstractNumId w:val="18"/>
  </w:num>
  <w:num w:numId="15">
    <w:abstractNumId w:val="17"/>
  </w:num>
  <w:num w:numId="16">
    <w:abstractNumId w:val="14"/>
  </w:num>
  <w:num w:numId="17">
    <w:abstractNumId w:val="0"/>
  </w:num>
  <w:num w:numId="18">
    <w:abstractNumId w:val="1"/>
  </w:num>
  <w:num w:numId="19">
    <w:abstractNumId w:val="12"/>
  </w:num>
  <w:num w:numId="20">
    <w:abstractNumId w:val="23"/>
  </w:num>
  <w:num w:numId="21">
    <w:abstractNumId w:val="3"/>
  </w:num>
  <w:num w:numId="22">
    <w:abstractNumId w:val="7"/>
  </w:num>
  <w:num w:numId="23">
    <w:abstractNumId w:val="17"/>
    <w:lvlOverride w:ilvl="0">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5"/>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hideSpellingErrors/>
  <w:hideGrammaticalErrors/>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D38"/>
    <w:rsid w:val="00001FB3"/>
    <w:rsid w:val="00002376"/>
    <w:rsid w:val="0000256A"/>
    <w:rsid w:val="00002A9F"/>
    <w:rsid w:val="00003363"/>
    <w:rsid w:val="000052F4"/>
    <w:rsid w:val="00005375"/>
    <w:rsid w:val="000064BA"/>
    <w:rsid w:val="0000738C"/>
    <w:rsid w:val="000077A4"/>
    <w:rsid w:val="00011460"/>
    <w:rsid w:val="00015544"/>
    <w:rsid w:val="00015AEB"/>
    <w:rsid w:val="000178FF"/>
    <w:rsid w:val="00017B91"/>
    <w:rsid w:val="00020CC0"/>
    <w:rsid w:val="00025FA6"/>
    <w:rsid w:val="000269E5"/>
    <w:rsid w:val="00030898"/>
    <w:rsid w:val="0003248D"/>
    <w:rsid w:val="00032768"/>
    <w:rsid w:val="0003410D"/>
    <w:rsid w:val="00034634"/>
    <w:rsid w:val="00034F98"/>
    <w:rsid w:val="000352D4"/>
    <w:rsid w:val="000353A7"/>
    <w:rsid w:val="000357E5"/>
    <w:rsid w:val="00035B38"/>
    <w:rsid w:val="00037ACC"/>
    <w:rsid w:val="00037BB3"/>
    <w:rsid w:val="00040ADE"/>
    <w:rsid w:val="00040B6F"/>
    <w:rsid w:val="00041C72"/>
    <w:rsid w:val="00041F9E"/>
    <w:rsid w:val="00042268"/>
    <w:rsid w:val="0004335B"/>
    <w:rsid w:val="00044EA7"/>
    <w:rsid w:val="000450CF"/>
    <w:rsid w:val="00050650"/>
    <w:rsid w:val="00051049"/>
    <w:rsid w:val="000529B6"/>
    <w:rsid w:val="0005398D"/>
    <w:rsid w:val="000539E0"/>
    <w:rsid w:val="000544AB"/>
    <w:rsid w:val="0005468E"/>
    <w:rsid w:val="00054C01"/>
    <w:rsid w:val="0005643F"/>
    <w:rsid w:val="0005708A"/>
    <w:rsid w:val="00061FA4"/>
    <w:rsid w:val="0006542B"/>
    <w:rsid w:val="00070408"/>
    <w:rsid w:val="00072294"/>
    <w:rsid w:val="00073268"/>
    <w:rsid w:val="00073E5A"/>
    <w:rsid w:val="000742F5"/>
    <w:rsid w:val="00074B6C"/>
    <w:rsid w:val="00074E2E"/>
    <w:rsid w:val="00076522"/>
    <w:rsid w:val="00076D92"/>
    <w:rsid w:val="0008037C"/>
    <w:rsid w:val="0008160F"/>
    <w:rsid w:val="000816CA"/>
    <w:rsid w:val="0008176A"/>
    <w:rsid w:val="00081804"/>
    <w:rsid w:val="000821E4"/>
    <w:rsid w:val="00082A32"/>
    <w:rsid w:val="00085C00"/>
    <w:rsid w:val="00090004"/>
    <w:rsid w:val="00090535"/>
    <w:rsid w:val="00091C4C"/>
    <w:rsid w:val="000922D7"/>
    <w:rsid w:val="0009752D"/>
    <w:rsid w:val="000A020F"/>
    <w:rsid w:val="000A423D"/>
    <w:rsid w:val="000A6028"/>
    <w:rsid w:val="000A7660"/>
    <w:rsid w:val="000B0BE6"/>
    <w:rsid w:val="000B2C5F"/>
    <w:rsid w:val="000B3960"/>
    <w:rsid w:val="000B3D3C"/>
    <w:rsid w:val="000B47D6"/>
    <w:rsid w:val="000B53AF"/>
    <w:rsid w:val="000B6274"/>
    <w:rsid w:val="000B78E3"/>
    <w:rsid w:val="000B7C85"/>
    <w:rsid w:val="000C261F"/>
    <w:rsid w:val="000C2654"/>
    <w:rsid w:val="000C3F7C"/>
    <w:rsid w:val="000C54E9"/>
    <w:rsid w:val="000C6A4A"/>
    <w:rsid w:val="000C7E54"/>
    <w:rsid w:val="000D0C0A"/>
    <w:rsid w:val="000D3B3E"/>
    <w:rsid w:val="000D3FCD"/>
    <w:rsid w:val="000D52F0"/>
    <w:rsid w:val="000D6213"/>
    <w:rsid w:val="000D64CC"/>
    <w:rsid w:val="000D7CC3"/>
    <w:rsid w:val="000E277F"/>
    <w:rsid w:val="000E3949"/>
    <w:rsid w:val="000E5004"/>
    <w:rsid w:val="000E6391"/>
    <w:rsid w:val="000E6681"/>
    <w:rsid w:val="000E7480"/>
    <w:rsid w:val="000F1056"/>
    <w:rsid w:val="000F4DF8"/>
    <w:rsid w:val="000F5182"/>
    <w:rsid w:val="000F5CE7"/>
    <w:rsid w:val="000F717F"/>
    <w:rsid w:val="000F74EB"/>
    <w:rsid w:val="0010063E"/>
    <w:rsid w:val="00105790"/>
    <w:rsid w:val="00105A38"/>
    <w:rsid w:val="00107492"/>
    <w:rsid w:val="001111D3"/>
    <w:rsid w:val="001141FB"/>
    <w:rsid w:val="001142AF"/>
    <w:rsid w:val="0011565B"/>
    <w:rsid w:val="001158A6"/>
    <w:rsid w:val="00115A86"/>
    <w:rsid w:val="001173F3"/>
    <w:rsid w:val="0011783C"/>
    <w:rsid w:val="001250ED"/>
    <w:rsid w:val="001261C6"/>
    <w:rsid w:val="00126212"/>
    <w:rsid w:val="00126232"/>
    <w:rsid w:val="00126EFB"/>
    <w:rsid w:val="00131144"/>
    <w:rsid w:val="00131D24"/>
    <w:rsid w:val="001331A2"/>
    <w:rsid w:val="00133A5D"/>
    <w:rsid w:val="00133B55"/>
    <w:rsid w:val="001341E9"/>
    <w:rsid w:val="001348D5"/>
    <w:rsid w:val="00134A9E"/>
    <w:rsid w:val="00140925"/>
    <w:rsid w:val="00141018"/>
    <w:rsid w:val="00142A1B"/>
    <w:rsid w:val="00146420"/>
    <w:rsid w:val="00150991"/>
    <w:rsid w:val="001517A1"/>
    <w:rsid w:val="00152C4A"/>
    <w:rsid w:val="001531FE"/>
    <w:rsid w:val="001545F2"/>
    <w:rsid w:val="001548E2"/>
    <w:rsid w:val="0015515B"/>
    <w:rsid w:val="00156CBC"/>
    <w:rsid w:val="00156E94"/>
    <w:rsid w:val="001603F8"/>
    <w:rsid w:val="00160768"/>
    <w:rsid w:val="00160AAD"/>
    <w:rsid w:val="00161DD5"/>
    <w:rsid w:val="00162FD5"/>
    <w:rsid w:val="00163A98"/>
    <w:rsid w:val="00164123"/>
    <w:rsid w:val="00170BB2"/>
    <w:rsid w:val="001714ED"/>
    <w:rsid w:val="001737AC"/>
    <w:rsid w:val="00174CE7"/>
    <w:rsid w:val="00180C81"/>
    <w:rsid w:val="001844E8"/>
    <w:rsid w:val="001855E7"/>
    <w:rsid w:val="00185BBB"/>
    <w:rsid w:val="00192559"/>
    <w:rsid w:val="00195516"/>
    <w:rsid w:val="0019595A"/>
    <w:rsid w:val="001979F1"/>
    <w:rsid w:val="001A0009"/>
    <w:rsid w:val="001A16D5"/>
    <w:rsid w:val="001A1995"/>
    <w:rsid w:val="001A1C60"/>
    <w:rsid w:val="001A3538"/>
    <w:rsid w:val="001A431B"/>
    <w:rsid w:val="001A65AF"/>
    <w:rsid w:val="001A75C5"/>
    <w:rsid w:val="001B3EDA"/>
    <w:rsid w:val="001B5413"/>
    <w:rsid w:val="001B7EEF"/>
    <w:rsid w:val="001B7F6D"/>
    <w:rsid w:val="001C1769"/>
    <w:rsid w:val="001C4848"/>
    <w:rsid w:val="001C4BAB"/>
    <w:rsid w:val="001D14EF"/>
    <w:rsid w:val="001D5C02"/>
    <w:rsid w:val="001D661A"/>
    <w:rsid w:val="001E010B"/>
    <w:rsid w:val="001E146A"/>
    <w:rsid w:val="001E227A"/>
    <w:rsid w:val="001E78DC"/>
    <w:rsid w:val="001E7FA2"/>
    <w:rsid w:val="001F05EC"/>
    <w:rsid w:val="001F16EA"/>
    <w:rsid w:val="001F2560"/>
    <w:rsid w:val="001F3BC9"/>
    <w:rsid w:val="001F607A"/>
    <w:rsid w:val="001F71D3"/>
    <w:rsid w:val="0020359F"/>
    <w:rsid w:val="00203666"/>
    <w:rsid w:val="00205F68"/>
    <w:rsid w:val="00207F0A"/>
    <w:rsid w:val="00210F13"/>
    <w:rsid w:val="00211ABA"/>
    <w:rsid w:val="002134CB"/>
    <w:rsid w:val="00213806"/>
    <w:rsid w:val="00216C77"/>
    <w:rsid w:val="00217B67"/>
    <w:rsid w:val="00217EA9"/>
    <w:rsid w:val="00220648"/>
    <w:rsid w:val="00221025"/>
    <w:rsid w:val="00221E7F"/>
    <w:rsid w:val="00223442"/>
    <w:rsid w:val="002242D7"/>
    <w:rsid w:val="00224E54"/>
    <w:rsid w:val="00226643"/>
    <w:rsid w:val="002268A4"/>
    <w:rsid w:val="00230EC0"/>
    <w:rsid w:val="002347D7"/>
    <w:rsid w:val="00235CCE"/>
    <w:rsid w:val="002363AC"/>
    <w:rsid w:val="00236B60"/>
    <w:rsid w:val="00241AD3"/>
    <w:rsid w:val="002426A5"/>
    <w:rsid w:val="00243DAB"/>
    <w:rsid w:val="0024653E"/>
    <w:rsid w:val="00246DDE"/>
    <w:rsid w:val="002514B6"/>
    <w:rsid w:val="00251689"/>
    <w:rsid w:val="0025188E"/>
    <w:rsid w:val="00251CBE"/>
    <w:rsid w:val="00251CD2"/>
    <w:rsid w:val="002536B4"/>
    <w:rsid w:val="00253EFD"/>
    <w:rsid w:val="00255CD5"/>
    <w:rsid w:val="00256B3B"/>
    <w:rsid w:val="00257C41"/>
    <w:rsid w:val="00261A8B"/>
    <w:rsid w:val="00261E42"/>
    <w:rsid w:val="0026491F"/>
    <w:rsid w:val="00270028"/>
    <w:rsid w:val="00270F1B"/>
    <w:rsid w:val="00271A64"/>
    <w:rsid w:val="00272E5B"/>
    <w:rsid w:val="00274462"/>
    <w:rsid w:val="00276200"/>
    <w:rsid w:val="0027662F"/>
    <w:rsid w:val="00277CB1"/>
    <w:rsid w:val="002815AA"/>
    <w:rsid w:val="002869A6"/>
    <w:rsid w:val="00287990"/>
    <w:rsid w:val="002914EF"/>
    <w:rsid w:val="002924B1"/>
    <w:rsid w:val="00294F23"/>
    <w:rsid w:val="00295231"/>
    <w:rsid w:val="00296C37"/>
    <w:rsid w:val="00296DFE"/>
    <w:rsid w:val="002A03B6"/>
    <w:rsid w:val="002A0F51"/>
    <w:rsid w:val="002A37A8"/>
    <w:rsid w:val="002A3A27"/>
    <w:rsid w:val="002A544D"/>
    <w:rsid w:val="002A5B39"/>
    <w:rsid w:val="002A5F39"/>
    <w:rsid w:val="002A7F00"/>
    <w:rsid w:val="002B03F4"/>
    <w:rsid w:val="002B08F3"/>
    <w:rsid w:val="002B1CDC"/>
    <w:rsid w:val="002B2024"/>
    <w:rsid w:val="002B4831"/>
    <w:rsid w:val="002B7838"/>
    <w:rsid w:val="002C0458"/>
    <w:rsid w:val="002C1E98"/>
    <w:rsid w:val="002C2AC3"/>
    <w:rsid w:val="002C5531"/>
    <w:rsid w:val="002C5F07"/>
    <w:rsid w:val="002C6C54"/>
    <w:rsid w:val="002C76C2"/>
    <w:rsid w:val="002D1D43"/>
    <w:rsid w:val="002D4437"/>
    <w:rsid w:val="002D506C"/>
    <w:rsid w:val="002D5F48"/>
    <w:rsid w:val="002D76F4"/>
    <w:rsid w:val="002E0438"/>
    <w:rsid w:val="002E1622"/>
    <w:rsid w:val="002E19C7"/>
    <w:rsid w:val="002E39E9"/>
    <w:rsid w:val="002E53F1"/>
    <w:rsid w:val="002E563D"/>
    <w:rsid w:val="002E72E3"/>
    <w:rsid w:val="002F090A"/>
    <w:rsid w:val="002F162A"/>
    <w:rsid w:val="002F1E50"/>
    <w:rsid w:val="002F433E"/>
    <w:rsid w:val="002F625C"/>
    <w:rsid w:val="003017A4"/>
    <w:rsid w:val="00302217"/>
    <w:rsid w:val="003022A2"/>
    <w:rsid w:val="00306DA6"/>
    <w:rsid w:val="00307ACC"/>
    <w:rsid w:val="00307F79"/>
    <w:rsid w:val="00312BED"/>
    <w:rsid w:val="00314065"/>
    <w:rsid w:val="003216CF"/>
    <w:rsid w:val="00321956"/>
    <w:rsid w:val="0033064E"/>
    <w:rsid w:val="003317B2"/>
    <w:rsid w:val="00332264"/>
    <w:rsid w:val="003324DB"/>
    <w:rsid w:val="00333FFB"/>
    <w:rsid w:val="00340043"/>
    <w:rsid w:val="0034262A"/>
    <w:rsid w:val="00344781"/>
    <w:rsid w:val="00346153"/>
    <w:rsid w:val="00346C92"/>
    <w:rsid w:val="00347678"/>
    <w:rsid w:val="0035103D"/>
    <w:rsid w:val="00352128"/>
    <w:rsid w:val="003523DA"/>
    <w:rsid w:val="00352BB7"/>
    <w:rsid w:val="00353486"/>
    <w:rsid w:val="0035358E"/>
    <w:rsid w:val="00353E11"/>
    <w:rsid w:val="00357402"/>
    <w:rsid w:val="0036005E"/>
    <w:rsid w:val="003601CC"/>
    <w:rsid w:val="00360E95"/>
    <w:rsid w:val="00362657"/>
    <w:rsid w:val="003642D1"/>
    <w:rsid w:val="00365A8F"/>
    <w:rsid w:val="003662D5"/>
    <w:rsid w:val="00366678"/>
    <w:rsid w:val="00366DB0"/>
    <w:rsid w:val="00371428"/>
    <w:rsid w:val="003722E2"/>
    <w:rsid w:val="00374C1A"/>
    <w:rsid w:val="00377035"/>
    <w:rsid w:val="00380020"/>
    <w:rsid w:val="00380620"/>
    <w:rsid w:val="0038233D"/>
    <w:rsid w:val="00382508"/>
    <w:rsid w:val="003836DB"/>
    <w:rsid w:val="00383DED"/>
    <w:rsid w:val="00383ED7"/>
    <w:rsid w:val="003850C7"/>
    <w:rsid w:val="00385A1E"/>
    <w:rsid w:val="00387B62"/>
    <w:rsid w:val="00390167"/>
    <w:rsid w:val="00393957"/>
    <w:rsid w:val="00394B43"/>
    <w:rsid w:val="00396E10"/>
    <w:rsid w:val="00397E9F"/>
    <w:rsid w:val="003A0AE9"/>
    <w:rsid w:val="003A0C0F"/>
    <w:rsid w:val="003A5704"/>
    <w:rsid w:val="003B0143"/>
    <w:rsid w:val="003B0A55"/>
    <w:rsid w:val="003B1269"/>
    <w:rsid w:val="003B2570"/>
    <w:rsid w:val="003B3D6A"/>
    <w:rsid w:val="003B49BA"/>
    <w:rsid w:val="003B4A0E"/>
    <w:rsid w:val="003B53AF"/>
    <w:rsid w:val="003C028A"/>
    <w:rsid w:val="003C1957"/>
    <w:rsid w:val="003C2498"/>
    <w:rsid w:val="003C3867"/>
    <w:rsid w:val="003C40A4"/>
    <w:rsid w:val="003C5AAB"/>
    <w:rsid w:val="003C6496"/>
    <w:rsid w:val="003C72BE"/>
    <w:rsid w:val="003C778F"/>
    <w:rsid w:val="003C78FE"/>
    <w:rsid w:val="003D58EF"/>
    <w:rsid w:val="003D593F"/>
    <w:rsid w:val="003D5A3D"/>
    <w:rsid w:val="003E2A55"/>
    <w:rsid w:val="003E44C5"/>
    <w:rsid w:val="003E4608"/>
    <w:rsid w:val="003E4887"/>
    <w:rsid w:val="003E4EB1"/>
    <w:rsid w:val="003F330F"/>
    <w:rsid w:val="003F46A0"/>
    <w:rsid w:val="0040401F"/>
    <w:rsid w:val="00404C83"/>
    <w:rsid w:val="00405838"/>
    <w:rsid w:val="0040685F"/>
    <w:rsid w:val="00407D00"/>
    <w:rsid w:val="004112FD"/>
    <w:rsid w:val="00411D7C"/>
    <w:rsid w:val="00411E2E"/>
    <w:rsid w:val="00414717"/>
    <w:rsid w:val="00421882"/>
    <w:rsid w:val="00422EA4"/>
    <w:rsid w:val="00423AEA"/>
    <w:rsid w:val="0042708B"/>
    <w:rsid w:val="00432FE1"/>
    <w:rsid w:val="004344A8"/>
    <w:rsid w:val="00435771"/>
    <w:rsid w:val="00436035"/>
    <w:rsid w:val="00436138"/>
    <w:rsid w:val="00436EFE"/>
    <w:rsid w:val="00436FD2"/>
    <w:rsid w:val="00437841"/>
    <w:rsid w:val="004407EB"/>
    <w:rsid w:val="00443DBB"/>
    <w:rsid w:val="004448C7"/>
    <w:rsid w:val="00450483"/>
    <w:rsid w:val="00450A0F"/>
    <w:rsid w:val="00452159"/>
    <w:rsid w:val="00454272"/>
    <w:rsid w:val="00455A95"/>
    <w:rsid w:val="00455D22"/>
    <w:rsid w:val="004561C5"/>
    <w:rsid w:val="00456625"/>
    <w:rsid w:val="00457D55"/>
    <w:rsid w:val="00460E09"/>
    <w:rsid w:val="0046392F"/>
    <w:rsid w:val="004641E6"/>
    <w:rsid w:val="00466EF2"/>
    <w:rsid w:val="0047184B"/>
    <w:rsid w:val="00475D38"/>
    <w:rsid w:val="004762FB"/>
    <w:rsid w:val="0048125A"/>
    <w:rsid w:val="00482575"/>
    <w:rsid w:val="00484094"/>
    <w:rsid w:val="0048563F"/>
    <w:rsid w:val="00490BA4"/>
    <w:rsid w:val="0049141A"/>
    <w:rsid w:val="00492667"/>
    <w:rsid w:val="0049440D"/>
    <w:rsid w:val="004A064A"/>
    <w:rsid w:val="004A2177"/>
    <w:rsid w:val="004A256F"/>
    <w:rsid w:val="004A507C"/>
    <w:rsid w:val="004A5722"/>
    <w:rsid w:val="004A5A3B"/>
    <w:rsid w:val="004A62A9"/>
    <w:rsid w:val="004A660E"/>
    <w:rsid w:val="004A79BD"/>
    <w:rsid w:val="004A7BE2"/>
    <w:rsid w:val="004B058A"/>
    <w:rsid w:val="004B0EDA"/>
    <w:rsid w:val="004B3FEB"/>
    <w:rsid w:val="004B5332"/>
    <w:rsid w:val="004B5BBD"/>
    <w:rsid w:val="004B616D"/>
    <w:rsid w:val="004B68E6"/>
    <w:rsid w:val="004C0264"/>
    <w:rsid w:val="004C73A6"/>
    <w:rsid w:val="004D0433"/>
    <w:rsid w:val="004D0450"/>
    <w:rsid w:val="004D1ECA"/>
    <w:rsid w:val="004D385E"/>
    <w:rsid w:val="004D49F2"/>
    <w:rsid w:val="004D505B"/>
    <w:rsid w:val="004D590B"/>
    <w:rsid w:val="004D5D3D"/>
    <w:rsid w:val="004D7450"/>
    <w:rsid w:val="004D788C"/>
    <w:rsid w:val="004D7D79"/>
    <w:rsid w:val="004E0D82"/>
    <w:rsid w:val="004E223B"/>
    <w:rsid w:val="004E2858"/>
    <w:rsid w:val="004E34FE"/>
    <w:rsid w:val="004E6584"/>
    <w:rsid w:val="004E7003"/>
    <w:rsid w:val="004F2529"/>
    <w:rsid w:val="004F2B15"/>
    <w:rsid w:val="004F47E3"/>
    <w:rsid w:val="004F5769"/>
    <w:rsid w:val="004F5B9F"/>
    <w:rsid w:val="004F77E6"/>
    <w:rsid w:val="004F7A12"/>
    <w:rsid w:val="00500BA6"/>
    <w:rsid w:val="0050129D"/>
    <w:rsid w:val="00504A0C"/>
    <w:rsid w:val="005063D3"/>
    <w:rsid w:val="005065F0"/>
    <w:rsid w:val="005112C8"/>
    <w:rsid w:val="00512249"/>
    <w:rsid w:val="00514441"/>
    <w:rsid w:val="005208DA"/>
    <w:rsid w:val="00520995"/>
    <w:rsid w:val="005216E9"/>
    <w:rsid w:val="00521D99"/>
    <w:rsid w:val="00521F5A"/>
    <w:rsid w:val="00522F61"/>
    <w:rsid w:val="00524A39"/>
    <w:rsid w:val="005263A4"/>
    <w:rsid w:val="00527FFB"/>
    <w:rsid w:val="00530A15"/>
    <w:rsid w:val="00531C36"/>
    <w:rsid w:val="00533050"/>
    <w:rsid w:val="00533DA6"/>
    <w:rsid w:val="00534F71"/>
    <w:rsid w:val="005358F7"/>
    <w:rsid w:val="00537981"/>
    <w:rsid w:val="00540946"/>
    <w:rsid w:val="00541CB2"/>
    <w:rsid w:val="0054513A"/>
    <w:rsid w:val="0054589E"/>
    <w:rsid w:val="005466AC"/>
    <w:rsid w:val="00547FDD"/>
    <w:rsid w:val="00551FDE"/>
    <w:rsid w:val="005524AA"/>
    <w:rsid w:val="00553617"/>
    <w:rsid w:val="005547AE"/>
    <w:rsid w:val="00556A47"/>
    <w:rsid w:val="00560551"/>
    <w:rsid w:val="005611C7"/>
    <w:rsid w:val="005617E8"/>
    <w:rsid w:val="00562B39"/>
    <w:rsid w:val="00564AF5"/>
    <w:rsid w:val="00566683"/>
    <w:rsid w:val="0056677B"/>
    <w:rsid w:val="00571382"/>
    <w:rsid w:val="00573A6B"/>
    <w:rsid w:val="005754A2"/>
    <w:rsid w:val="005761B0"/>
    <w:rsid w:val="00576A03"/>
    <w:rsid w:val="00577ABD"/>
    <w:rsid w:val="00582283"/>
    <w:rsid w:val="005833D2"/>
    <w:rsid w:val="0058412E"/>
    <w:rsid w:val="00584588"/>
    <w:rsid w:val="00584A0A"/>
    <w:rsid w:val="00584B83"/>
    <w:rsid w:val="005870F1"/>
    <w:rsid w:val="005956B3"/>
    <w:rsid w:val="00597029"/>
    <w:rsid w:val="005A29CA"/>
    <w:rsid w:val="005A3E26"/>
    <w:rsid w:val="005A46DB"/>
    <w:rsid w:val="005A6546"/>
    <w:rsid w:val="005A751D"/>
    <w:rsid w:val="005A7D07"/>
    <w:rsid w:val="005B08D2"/>
    <w:rsid w:val="005B1E8C"/>
    <w:rsid w:val="005B263C"/>
    <w:rsid w:val="005B3AF8"/>
    <w:rsid w:val="005B41BA"/>
    <w:rsid w:val="005B4ED0"/>
    <w:rsid w:val="005B5F6E"/>
    <w:rsid w:val="005B6ED2"/>
    <w:rsid w:val="005B77B7"/>
    <w:rsid w:val="005C0B63"/>
    <w:rsid w:val="005C19AC"/>
    <w:rsid w:val="005C3A9B"/>
    <w:rsid w:val="005C56C1"/>
    <w:rsid w:val="005C6A8B"/>
    <w:rsid w:val="005C7032"/>
    <w:rsid w:val="005C7691"/>
    <w:rsid w:val="005C7C33"/>
    <w:rsid w:val="005D0FAF"/>
    <w:rsid w:val="005D27C0"/>
    <w:rsid w:val="005D3941"/>
    <w:rsid w:val="005E0CD6"/>
    <w:rsid w:val="005E17EC"/>
    <w:rsid w:val="005E1CA5"/>
    <w:rsid w:val="005E3898"/>
    <w:rsid w:val="005E3DC2"/>
    <w:rsid w:val="005E5D5F"/>
    <w:rsid w:val="005F0849"/>
    <w:rsid w:val="005F0DC6"/>
    <w:rsid w:val="005F3815"/>
    <w:rsid w:val="005F6328"/>
    <w:rsid w:val="005F6C41"/>
    <w:rsid w:val="005F7135"/>
    <w:rsid w:val="005F751D"/>
    <w:rsid w:val="006018E0"/>
    <w:rsid w:val="00604B32"/>
    <w:rsid w:val="006059EA"/>
    <w:rsid w:val="00607C81"/>
    <w:rsid w:val="006113B1"/>
    <w:rsid w:val="006114A6"/>
    <w:rsid w:val="006155F2"/>
    <w:rsid w:val="00615621"/>
    <w:rsid w:val="006169EE"/>
    <w:rsid w:val="00616BAB"/>
    <w:rsid w:val="0062213F"/>
    <w:rsid w:val="0062230F"/>
    <w:rsid w:val="006249E2"/>
    <w:rsid w:val="00624ADA"/>
    <w:rsid w:val="006270F2"/>
    <w:rsid w:val="0063105D"/>
    <w:rsid w:val="00632421"/>
    <w:rsid w:val="00634725"/>
    <w:rsid w:val="00637AAA"/>
    <w:rsid w:val="00637C45"/>
    <w:rsid w:val="00640870"/>
    <w:rsid w:val="00640A3B"/>
    <w:rsid w:val="00644174"/>
    <w:rsid w:val="00644481"/>
    <w:rsid w:val="006449A6"/>
    <w:rsid w:val="00644D39"/>
    <w:rsid w:val="006470D4"/>
    <w:rsid w:val="006470FA"/>
    <w:rsid w:val="00652F25"/>
    <w:rsid w:val="00654041"/>
    <w:rsid w:val="0065446D"/>
    <w:rsid w:val="0066223E"/>
    <w:rsid w:val="006622D2"/>
    <w:rsid w:val="00663E76"/>
    <w:rsid w:val="00664DB6"/>
    <w:rsid w:val="00665CAC"/>
    <w:rsid w:val="006675FC"/>
    <w:rsid w:val="00671005"/>
    <w:rsid w:val="0067236C"/>
    <w:rsid w:val="006761D2"/>
    <w:rsid w:val="00676B73"/>
    <w:rsid w:val="006771BA"/>
    <w:rsid w:val="006775FB"/>
    <w:rsid w:val="00677EAA"/>
    <w:rsid w:val="006813DF"/>
    <w:rsid w:val="00681B33"/>
    <w:rsid w:val="006823C2"/>
    <w:rsid w:val="00682582"/>
    <w:rsid w:val="0068525E"/>
    <w:rsid w:val="006869E0"/>
    <w:rsid w:val="00686BB9"/>
    <w:rsid w:val="0069349D"/>
    <w:rsid w:val="006934B7"/>
    <w:rsid w:val="0069608A"/>
    <w:rsid w:val="006966B9"/>
    <w:rsid w:val="00697304"/>
    <w:rsid w:val="006977D5"/>
    <w:rsid w:val="006A040F"/>
    <w:rsid w:val="006A41F9"/>
    <w:rsid w:val="006A5960"/>
    <w:rsid w:val="006A7A0D"/>
    <w:rsid w:val="006B0423"/>
    <w:rsid w:val="006B092C"/>
    <w:rsid w:val="006B1938"/>
    <w:rsid w:val="006B344C"/>
    <w:rsid w:val="006B34D0"/>
    <w:rsid w:val="006B4381"/>
    <w:rsid w:val="006B5E21"/>
    <w:rsid w:val="006B7767"/>
    <w:rsid w:val="006B7DFB"/>
    <w:rsid w:val="006C1870"/>
    <w:rsid w:val="006C351A"/>
    <w:rsid w:val="006D0271"/>
    <w:rsid w:val="006D3B35"/>
    <w:rsid w:val="006D4BEB"/>
    <w:rsid w:val="006D65CF"/>
    <w:rsid w:val="006D66FB"/>
    <w:rsid w:val="006E10D1"/>
    <w:rsid w:val="006E162D"/>
    <w:rsid w:val="006E351B"/>
    <w:rsid w:val="006E4919"/>
    <w:rsid w:val="006E4ABD"/>
    <w:rsid w:val="006E6273"/>
    <w:rsid w:val="006E6D95"/>
    <w:rsid w:val="006F1044"/>
    <w:rsid w:val="006F2B45"/>
    <w:rsid w:val="006F37F9"/>
    <w:rsid w:val="006F3AF3"/>
    <w:rsid w:val="006F3D85"/>
    <w:rsid w:val="006F49D1"/>
    <w:rsid w:val="006F4EBE"/>
    <w:rsid w:val="0070055E"/>
    <w:rsid w:val="00700B4D"/>
    <w:rsid w:val="007025FA"/>
    <w:rsid w:val="00702F62"/>
    <w:rsid w:val="007039B5"/>
    <w:rsid w:val="0070509C"/>
    <w:rsid w:val="00705B98"/>
    <w:rsid w:val="00706B3B"/>
    <w:rsid w:val="00706BE2"/>
    <w:rsid w:val="0071157E"/>
    <w:rsid w:val="00711610"/>
    <w:rsid w:val="00711EBF"/>
    <w:rsid w:val="00713645"/>
    <w:rsid w:val="0071591E"/>
    <w:rsid w:val="00717410"/>
    <w:rsid w:val="00717EE7"/>
    <w:rsid w:val="00721854"/>
    <w:rsid w:val="007220B6"/>
    <w:rsid w:val="0072320F"/>
    <w:rsid w:val="00726358"/>
    <w:rsid w:val="007307E8"/>
    <w:rsid w:val="00730BF3"/>
    <w:rsid w:val="00731440"/>
    <w:rsid w:val="00732787"/>
    <w:rsid w:val="00733351"/>
    <w:rsid w:val="00733BEA"/>
    <w:rsid w:val="00734F5A"/>
    <w:rsid w:val="00736110"/>
    <w:rsid w:val="0073686A"/>
    <w:rsid w:val="00736D57"/>
    <w:rsid w:val="00737B67"/>
    <w:rsid w:val="00741589"/>
    <w:rsid w:val="00742574"/>
    <w:rsid w:val="007428AF"/>
    <w:rsid w:val="00742B64"/>
    <w:rsid w:val="00742BE2"/>
    <w:rsid w:val="0074349B"/>
    <w:rsid w:val="00744AEF"/>
    <w:rsid w:val="00746B96"/>
    <w:rsid w:val="007472BE"/>
    <w:rsid w:val="00752026"/>
    <w:rsid w:val="0075258A"/>
    <w:rsid w:val="00752BAE"/>
    <w:rsid w:val="00753563"/>
    <w:rsid w:val="00757224"/>
    <w:rsid w:val="00760870"/>
    <w:rsid w:val="00761939"/>
    <w:rsid w:val="00761C9C"/>
    <w:rsid w:val="0076613B"/>
    <w:rsid w:val="00767650"/>
    <w:rsid w:val="00772557"/>
    <w:rsid w:val="00774737"/>
    <w:rsid w:val="00774FC2"/>
    <w:rsid w:val="0077681B"/>
    <w:rsid w:val="00776852"/>
    <w:rsid w:val="00777240"/>
    <w:rsid w:val="0079777C"/>
    <w:rsid w:val="007A034F"/>
    <w:rsid w:val="007A2507"/>
    <w:rsid w:val="007A2C95"/>
    <w:rsid w:val="007A2F4C"/>
    <w:rsid w:val="007A588D"/>
    <w:rsid w:val="007A5E97"/>
    <w:rsid w:val="007A6AF7"/>
    <w:rsid w:val="007A74C6"/>
    <w:rsid w:val="007B0702"/>
    <w:rsid w:val="007B3547"/>
    <w:rsid w:val="007B4751"/>
    <w:rsid w:val="007B5B29"/>
    <w:rsid w:val="007B5DAF"/>
    <w:rsid w:val="007C1235"/>
    <w:rsid w:val="007C41DA"/>
    <w:rsid w:val="007C54DE"/>
    <w:rsid w:val="007C70C1"/>
    <w:rsid w:val="007D0122"/>
    <w:rsid w:val="007D2ACE"/>
    <w:rsid w:val="007D37E1"/>
    <w:rsid w:val="007D3B75"/>
    <w:rsid w:val="007D5C01"/>
    <w:rsid w:val="007D5C0B"/>
    <w:rsid w:val="007E1436"/>
    <w:rsid w:val="007E2BC6"/>
    <w:rsid w:val="007E2C4D"/>
    <w:rsid w:val="007E3F57"/>
    <w:rsid w:val="007E4D55"/>
    <w:rsid w:val="007F03F7"/>
    <w:rsid w:val="007F11B4"/>
    <w:rsid w:val="007F1694"/>
    <w:rsid w:val="007F1D66"/>
    <w:rsid w:val="007F1EE4"/>
    <w:rsid w:val="007F25EA"/>
    <w:rsid w:val="007F2833"/>
    <w:rsid w:val="007F4883"/>
    <w:rsid w:val="007F4DE0"/>
    <w:rsid w:val="007F69E6"/>
    <w:rsid w:val="007F72ED"/>
    <w:rsid w:val="008004CC"/>
    <w:rsid w:val="008007F4"/>
    <w:rsid w:val="00800CA3"/>
    <w:rsid w:val="00803E76"/>
    <w:rsid w:val="00805092"/>
    <w:rsid w:val="00810BCF"/>
    <w:rsid w:val="00811F51"/>
    <w:rsid w:val="00812512"/>
    <w:rsid w:val="00812A61"/>
    <w:rsid w:val="00812ADD"/>
    <w:rsid w:val="0081352A"/>
    <w:rsid w:val="00816C12"/>
    <w:rsid w:val="008178CA"/>
    <w:rsid w:val="0082049C"/>
    <w:rsid w:val="008223AD"/>
    <w:rsid w:val="00822C57"/>
    <w:rsid w:val="00823076"/>
    <w:rsid w:val="00824415"/>
    <w:rsid w:val="00825AC1"/>
    <w:rsid w:val="00826399"/>
    <w:rsid w:val="0082738F"/>
    <w:rsid w:val="0083054F"/>
    <w:rsid w:val="00830EE3"/>
    <w:rsid w:val="0083156C"/>
    <w:rsid w:val="00831925"/>
    <w:rsid w:val="008323F5"/>
    <w:rsid w:val="00833362"/>
    <w:rsid w:val="00834BDD"/>
    <w:rsid w:val="00834C5E"/>
    <w:rsid w:val="00835926"/>
    <w:rsid w:val="00840E95"/>
    <w:rsid w:val="00841599"/>
    <w:rsid w:val="0084294B"/>
    <w:rsid w:val="00844402"/>
    <w:rsid w:val="0084453E"/>
    <w:rsid w:val="00846BEB"/>
    <w:rsid w:val="00847272"/>
    <w:rsid w:val="00853BBB"/>
    <w:rsid w:val="00855A0D"/>
    <w:rsid w:val="00855A20"/>
    <w:rsid w:val="00856F77"/>
    <w:rsid w:val="00857646"/>
    <w:rsid w:val="00862504"/>
    <w:rsid w:val="008638EE"/>
    <w:rsid w:val="008639EF"/>
    <w:rsid w:val="00864097"/>
    <w:rsid w:val="00864373"/>
    <w:rsid w:val="00864634"/>
    <w:rsid w:val="00866F1C"/>
    <w:rsid w:val="00870032"/>
    <w:rsid w:val="00870699"/>
    <w:rsid w:val="00871BEA"/>
    <w:rsid w:val="0087250C"/>
    <w:rsid w:val="00876BC1"/>
    <w:rsid w:val="0088141B"/>
    <w:rsid w:val="008856B9"/>
    <w:rsid w:val="00887983"/>
    <w:rsid w:val="00890211"/>
    <w:rsid w:val="00893F91"/>
    <w:rsid w:val="008977CD"/>
    <w:rsid w:val="008A1533"/>
    <w:rsid w:val="008A1BEF"/>
    <w:rsid w:val="008A2D14"/>
    <w:rsid w:val="008A6323"/>
    <w:rsid w:val="008A66BE"/>
    <w:rsid w:val="008B0355"/>
    <w:rsid w:val="008B1049"/>
    <w:rsid w:val="008B22CE"/>
    <w:rsid w:val="008B4E9A"/>
    <w:rsid w:val="008B77B5"/>
    <w:rsid w:val="008C1C25"/>
    <w:rsid w:val="008C344C"/>
    <w:rsid w:val="008C3BB4"/>
    <w:rsid w:val="008C4DC6"/>
    <w:rsid w:val="008C60EC"/>
    <w:rsid w:val="008C788D"/>
    <w:rsid w:val="008D3417"/>
    <w:rsid w:val="008D5FA1"/>
    <w:rsid w:val="008E1F18"/>
    <w:rsid w:val="008E2582"/>
    <w:rsid w:val="008E4262"/>
    <w:rsid w:val="008E5552"/>
    <w:rsid w:val="008E5F11"/>
    <w:rsid w:val="008E6159"/>
    <w:rsid w:val="008E64DE"/>
    <w:rsid w:val="008E6C71"/>
    <w:rsid w:val="008E7C83"/>
    <w:rsid w:val="008F03D1"/>
    <w:rsid w:val="008F1C07"/>
    <w:rsid w:val="008F237E"/>
    <w:rsid w:val="008F3440"/>
    <w:rsid w:val="008F3B63"/>
    <w:rsid w:val="008F630A"/>
    <w:rsid w:val="009029E4"/>
    <w:rsid w:val="00903A6A"/>
    <w:rsid w:val="00903E22"/>
    <w:rsid w:val="00904C7D"/>
    <w:rsid w:val="00904F09"/>
    <w:rsid w:val="009058D1"/>
    <w:rsid w:val="00906F10"/>
    <w:rsid w:val="00907566"/>
    <w:rsid w:val="009079FC"/>
    <w:rsid w:val="00907D1F"/>
    <w:rsid w:val="00911216"/>
    <w:rsid w:val="00911F34"/>
    <w:rsid w:val="009121B7"/>
    <w:rsid w:val="009123E9"/>
    <w:rsid w:val="00913E1E"/>
    <w:rsid w:val="00915EF3"/>
    <w:rsid w:val="00915F75"/>
    <w:rsid w:val="009166DF"/>
    <w:rsid w:val="009209A3"/>
    <w:rsid w:val="00922D27"/>
    <w:rsid w:val="00930613"/>
    <w:rsid w:val="0093365C"/>
    <w:rsid w:val="009357E1"/>
    <w:rsid w:val="00935B63"/>
    <w:rsid w:val="009374AE"/>
    <w:rsid w:val="00940D78"/>
    <w:rsid w:val="00942049"/>
    <w:rsid w:val="009425C8"/>
    <w:rsid w:val="009453B5"/>
    <w:rsid w:val="00945874"/>
    <w:rsid w:val="00945EC1"/>
    <w:rsid w:val="00946E5D"/>
    <w:rsid w:val="0094790D"/>
    <w:rsid w:val="0095556A"/>
    <w:rsid w:val="00955C6D"/>
    <w:rsid w:val="009564AE"/>
    <w:rsid w:val="0095652A"/>
    <w:rsid w:val="009565EC"/>
    <w:rsid w:val="00956C5C"/>
    <w:rsid w:val="009604EC"/>
    <w:rsid w:val="009618F9"/>
    <w:rsid w:val="009628A3"/>
    <w:rsid w:val="0096310E"/>
    <w:rsid w:val="009643AD"/>
    <w:rsid w:val="009656EC"/>
    <w:rsid w:val="0096721C"/>
    <w:rsid w:val="009672F7"/>
    <w:rsid w:val="009677E4"/>
    <w:rsid w:val="00970116"/>
    <w:rsid w:val="009705F9"/>
    <w:rsid w:val="009710A6"/>
    <w:rsid w:val="00971EE7"/>
    <w:rsid w:val="00971F65"/>
    <w:rsid w:val="00973F6D"/>
    <w:rsid w:val="009742B0"/>
    <w:rsid w:val="009830AF"/>
    <w:rsid w:val="00986CE7"/>
    <w:rsid w:val="00987682"/>
    <w:rsid w:val="0099099B"/>
    <w:rsid w:val="00991081"/>
    <w:rsid w:val="009918B2"/>
    <w:rsid w:val="0099191C"/>
    <w:rsid w:val="00992FFF"/>
    <w:rsid w:val="00995968"/>
    <w:rsid w:val="00995CBB"/>
    <w:rsid w:val="009A312F"/>
    <w:rsid w:val="009A4113"/>
    <w:rsid w:val="009A4A8E"/>
    <w:rsid w:val="009B052E"/>
    <w:rsid w:val="009B0FB1"/>
    <w:rsid w:val="009B2FEF"/>
    <w:rsid w:val="009B4262"/>
    <w:rsid w:val="009B4A45"/>
    <w:rsid w:val="009B5C33"/>
    <w:rsid w:val="009B5FDE"/>
    <w:rsid w:val="009B641E"/>
    <w:rsid w:val="009B657C"/>
    <w:rsid w:val="009B6F74"/>
    <w:rsid w:val="009B715B"/>
    <w:rsid w:val="009C048C"/>
    <w:rsid w:val="009C128C"/>
    <w:rsid w:val="009C1BA8"/>
    <w:rsid w:val="009C1FEA"/>
    <w:rsid w:val="009C43F1"/>
    <w:rsid w:val="009C5F03"/>
    <w:rsid w:val="009C6AFF"/>
    <w:rsid w:val="009C6FA0"/>
    <w:rsid w:val="009C707C"/>
    <w:rsid w:val="009D23D7"/>
    <w:rsid w:val="009D3DC2"/>
    <w:rsid w:val="009D3E0F"/>
    <w:rsid w:val="009D46A4"/>
    <w:rsid w:val="009D4DB4"/>
    <w:rsid w:val="009D55D6"/>
    <w:rsid w:val="009D6AAC"/>
    <w:rsid w:val="009E1642"/>
    <w:rsid w:val="009E2995"/>
    <w:rsid w:val="009E299F"/>
    <w:rsid w:val="009E323C"/>
    <w:rsid w:val="009E4671"/>
    <w:rsid w:val="009E4A02"/>
    <w:rsid w:val="009E4A9D"/>
    <w:rsid w:val="009E4E20"/>
    <w:rsid w:val="009E5458"/>
    <w:rsid w:val="009E5699"/>
    <w:rsid w:val="009E6BDD"/>
    <w:rsid w:val="009E79D1"/>
    <w:rsid w:val="009F43CD"/>
    <w:rsid w:val="009F5C9F"/>
    <w:rsid w:val="009F6EF6"/>
    <w:rsid w:val="009F7502"/>
    <w:rsid w:val="009F7ED5"/>
    <w:rsid w:val="00A00200"/>
    <w:rsid w:val="00A0024D"/>
    <w:rsid w:val="00A0187E"/>
    <w:rsid w:val="00A02365"/>
    <w:rsid w:val="00A02B9E"/>
    <w:rsid w:val="00A031C0"/>
    <w:rsid w:val="00A040D1"/>
    <w:rsid w:val="00A073CA"/>
    <w:rsid w:val="00A1004C"/>
    <w:rsid w:val="00A1019A"/>
    <w:rsid w:val="00A122BE"/>
    <w:rsid w:val="00A14BFA"/>
    <w:rsid w:val="00A16D2F"/>
    <w:rsid w:val="00A1764F"/>
    <w:rsid w:val="00A20DCB"/>
    <w:rsid w:val="00A2149D"/>
    <w:rsid w:val="00A223FD"/>
    <w:rsid w:val="00A26B9B"/>
    <w:rsid w:val="00A30F3F"/>
    <w:rsid w:val="00A345F4"/>
    <w:rsid w:val="00A34C16"/>
    <w:rsid w:val="00A3529B"/>
    <w:rsid w:val="00A35D6E"/>
    <w:rsid w:val="00A3688F"/>
    <w:rsid w:val="00A37215"/>
    <w:rsid w:val="00A40FE1"/>
    <w:rsid w:val="00A42E3D"/>
    <w:rsid w:val="00A42EF4"/>
    <w:rsid w:val="00A44BBB"/>
    <w:rsid w:val="00A47CD7"/>
    <w:rsid w:val="00A51BF1"/>
    <w:rsid w:val="00A52676"/>
    <w:rsid w:val="00A538A1"/>
    <w:rsid w:val="00A53FEF"/>
    <w:rsid w:val="00A5486C"/>
    <w:rsid w:val="00A54A73"/>
    <w:rsid w:val="00A5570A"/>
    <w:rsid w:val="00A57FDC"/>
    <w:rsid w:val="00A601D1"/>
    <w:rsid w:val="00A60798"/>
    <w:rsid w:val="00A60936"/>
    <w:rsid w:val="00A60EBB"/>
    <w:rsid w:val="00A63108"/>
    <w:rsid w:val="00A64169"/>
    <w:rsid w:val="00A6749E"/>
    <w:rsid w:val="00A67D2D"/>
    <w:rsid w:val="00A702E8"/>
    <w:rsid w:val="00A70BB8"/>
    <w:rsid w:val="00A73C8B"/>
    <w:rsid w:val="00A748BF"/>
    <w:rsid w:val="00A75653"/>
    <w:rsid w:val="00A75ED5"/>
    <w:rsid w:val="00A7604E"/>
    <w:rsid w:val="00A764B2"/>
    <w:rsid w:val="00A84D4C"/>
    <w:rsid w:val="00A860BA"/>
    <w:rsid w:val="00A865C7"/>
    <w:rsid w:val="00A9289C"/>
    <w:rsid w:val="00A94494"/>
    <w:rsid w:val="00A955A6"/>
    <w:rsid w:val="00A96151"/>
    <w:rsid w:val="00AA0216"/>
    <w:rsid w:val="00AA04C3"/>
    <w:rsid w:val="00AA0A2B"/>
    <w:rsid w:val="00AA1BD7"/>
    <w:rsid w:val="00AA24A1"/>
    <w:rsid w:val="00AA2DA6"/>
    <w:rsid w:val="00AA4FCA"/>
    <w:rsid w:val="00AA58AB"/>
    <w:rsid w:val="00AA77DE"/>
    <w:rsid w:val="00AB22D9"/>
    <w:rsid w:val="00AB3CE2"/>
    <w:rsid w:val="00AC2DCF"/>
    <w:rsid w:val="00AC2EB7"/>
    <w:rsid w:val="00AC3114"/>
    <w:rsid w:val="00AC4534"/>
    <w:rsid w:val="00AC68F7"/>
    <w:rsid w:val="00AC6B92"/>
    <w:rsid w:val="00AC6BBB"/>
    <w:rsid w:val="00AC70BB"/>
    <w:rsid w:val="00AD03CB"/>
    <w:rsid w:val="00AD1825"/>
    <w:rsid w:val="00AD5CD8"/>
    <w:rsid w:val="00AD6A5F"/>
    <w:rsid w:val="00AE45C0"/>
    <w:rsid w:val="00AE78D5"/>
    <w:rsid w:val="00AF1352"/>
    <w:rsid w:val="00AF4C84"/>
    <w:rsid w:val="00AF6382"/>
    <w:rsid w:val="00AF66D0"/>
    <w:rsid w:val="00B03EB1"/>
    <w:rsid w:val="00B04270"/>
    <w:rsid w:val="00B05A90"/>
    <w:rsid w:val="00B05CB0"/>
    <w:rsid w:val="00B10DD1"/>
    <w:rsid w:val="00B11952"/>
    <w:rsid w:val="00B13446"/>
    <w:rsid w:val="00B17BEE"/>
    <w:rsid w:val="00B20892"/>
    <w:rsid w:val="00B22716"/>
    <w:rsid w:val="00B22E57"/>
    <w:rsid w:val="00B23537"/>
    <w:rsid w:val="00B24553"/>
    <w:rsid w:val="00B2581F"/>
    <w:rsid w:val="00B267AC"/>
    <w:rsid w:val="00B26ED8"/>
    <w:rsid w:val="00B2702B"/>
    <w:rsid w:val="00B27876"/>
    <w:rsid w:val="00B27DDA"/>
    <w:rsid w:val="00B3056D"/>
    <w:rsid w:val="00B32756"/>
    <w:rsid w:val="00B33743"/>
    <w:rsid w:val="00B34A41"/>
    <w:rsid w:val="00B34CFE"/>
    <w:rsid w:val="00B3745A"/>
    <w:rsid w:val="00B378E1"/>
    <w:rsid w:val="00B40DC8"/>
    <w:rsid w:val="00B41BF7"/>
    <w:rsid w:val="00B45E49"/>
    <w:rsid w:val="00B52272"/>
    <w:rsid w:val="00B52F77"/>
    <w:rsid w:val="00B53BDF"/>
    <w:rsid w:val="00B54AE7"/>
    <w:rsid w:val="00B5542D"/>
    <w:rsid w:val="00B60D53"/>
    <w:rsid w:val="00B641E4"/>
    <w:rsid w:val="00B6468C"/>
    <w:rsid w:val="00B65CCD"/>
    <w:rsid w:val="00B66033"/>
    <w:rsid w:val="00B66EF6"/>
    <w:rsid w:val="00B672F8"/>
    <w:rsid w:val="00B67E27"/>
    <w:rsid w:val="00B73626"/>
    <w:rsid w:val="00B7419D"/>
    <w:rsid w:val="00B744E8"/>
    <w:rsid w:val="00B755A9"/>
    <w:rsid w:val="00B81282"/>
    <w:rsid w:val="00B82831"/>
    <w:rsid w:val="00B8343F"/>
    <w:rsid w:val="00B83E56"/>
    <w:rsid w:val="00B92FBB"/>
    <w:rsid w:val="00B94101"/>
    <w:rsid w:val="00BA0E26"/>
    <w:rsid w:val="00BA1118"/>
    <w:rsid w:val="00BA28BF"/>
    <w:rsid w:val="00BA2E3C"/>
    <w:rsid w:val="00BA4478"/>
    <w:rsid w:val="00BA56C4"/>
    <w:rsid w:val="00BA66FF"/>
    <w:rsid w:val="00BA6A2C"/>
    <w:rsid w:val="00BA6CBE"/>
    <w:rsid w:val="00BA7CB3"/>
    <w:rsid w:val="00BB0E4C"/>
    <w:rsid w:val="00BB2A42"/>
    <w:rsid w:val="00BB6432"/>
    <w:rsid w:val="00BB7495"/>
    <w:rsid w:val="00BC25A6"/>
    <w:rsid w:val="00BC2759"/>
    <w:rsid w:val="00BC4023"/>
    <w:rsid w:val="00BC4AC9"/>
    <w:rsid w:val="00BC6F4A"/>
    <w:rsid w:val="00BD097E"/>
    <w:rsid w:val="00BD1868"/>
    <w:rsid w:val="00BD1BE7"/>
    <w:rsid w:val="00BD3212"/>
    <w:rsid w:val="00BD5FA4"/>
    <w:rsid w:val="00BD640E"/>
    <w:rsid w:val="00BD7588"/>
    <w:rsid w:val="00BE04A6"/>
    <w:rsid w:val="00BE05FD"/>
    <w:rsid w:val="00BE3184"/>
    <w:rsid w:val="00BE4068"/>
    <w:rsid w:val="00BE49D7"/>
    <w:rsid w:val="00BE6EDE"/>
    <w:rsid w:val="00BE7521"/>
    <w:rsid w:val="00BF0748"/>
    <w:rsid w:val="00BF0B2E"/>
    <w:rsid w:val="00BF26F4"/>
    <w:rsid w:val="00BF2CC6"/>
    <w:rsid w:val="00BF3A68"/>
    <w:rsid w:val="00BF44D2"/>
    <w:rsid w:val="00BF65F6"/>
    <w:rsid w:val="00BF6D53"/>
    <w:rsid w:val="00BF7CF3"/>
    <w:rsid w:val="00C03CFF"/>
    <w:rsid w:val="00C04D66"/>
    <w:rsid w:val="00C06024"/>
    <w:rsid w:val="00C105F0"/>
    <w:rsid w:val="00C12989"/>
    <w:rsid w:val="00C133B0"/>
    <w:rsid w:val="00C1413A"/>
    <w:rsid w:val="00C14177"/>
    <w:rsid w:val="00C14E64"/>
    <w:rsid w:val="00C15E6D"/>
    <w:rsid w:val="00C1690C"/>
    <w:rsid w:val="00C22852"/>
    <w:rsid w:val="00C23F23"/>
    <w:rsid w:val="00C242C9"/>
    <w:rsid w:val="00C24427"/>
    <w:rsid w:val="00C2563F"/>
    <w:rsid w:val="00C25B9D"/>
    <w:rsid w:val="00C31A67"/>
    <w:rsid w:val="00C3219D"/>
    <w:rsid w:val="00C3285F"/>
    <w:rsid w:val="00C33198"/>
    <w:rsid w:val="00C33A95"/>
    <w:rsid w:val="00C33F07"/>
    <w:rsid w:val="00C35BC1"/>
    <w:rsid w:val="00C40050"/>
    <w:rsid w:val="00C43491"/>
    <w:rsid w:val="00C45E7F"/>
    <w:rsid w:val="00C469CC"/>
    <w:rsid w:val="00C50B33"/>
    <w:rsid w:val="00C510B3"/>
    <w:rsid w:val="00C51461"/>
    <w:rsid w:val="00C5508F"/>
    <w:rsid w:val="00C55956"/>
    <w:rsid w:val="00C567A9"/>
    <w:rsid w:val="00C56EAA"/>
    <w:rsid w:val="00C60CFD"/>
    <w:rsid w:val="00C60DC2"/>
    <w:rsid w:val="00C64667"/>
    <w:rsid w:val="00C6668F"/>
    <w:rsid w:val="00C730B2"/>
    <w:rsid w:val="00C74192"/>
    <w:rsid w:val="00C75298"/>
    <w:rsid w:val="00C75DA6"/>
    <w:rsid w:val="00C76CC1"/>
    <w:rsid w:val="00C76EEF"/>
    <w:rsid w:val="00C77787"/>
    <w:rsid w:val="00C80B97"/>
    <w:rsid w:val="00C81273"/>
    <w:rsid w:val="00C84287"/>
    <w:rsid w:val="00C84976"/>
    <w:rsid w:val="00C84F8F"/>
    <w:rsid w:val="00C91509"/>
    <w:rsid w:val="00C91DA3"/>
    <w:rsid w:val="00C94AF0"/>
    <w:rsid w:val="00C9603E"/>
    <w:rsid w:val="00C97472"/>
    <w:rsid w:val="00CA01DE"/>
    <w:rsid w:val="00CA2A13"/>
    <w:rsid w:val="00CA3090"/>
    <w:rsid w:val="00CB1E6B"/>
    <w:rsid w:val="00CB2952"/>
    <w:rsid w:val="00CB2BBB"/>
    <w:rsid w:val="00CB3A13"/>
    <w:rsid w:val="00CB4A02"/>
    <w:rsid w:val="00CB5808"/>
    <w:rsid w:val="00CB6A5F"/>
    <w:rsid w:val="00CC0D0E"/>
    <w:rsid w:val="00CC1BE9"/>
    <w:rsid w:val="00CC37D2"/>
    <w:rsid w:val="00CD130B"/>
    <w:rsid w:val="00CD3370"/>
    <w:rsid w:val="00CD3740"/>
    <w:rsid w:val="00CD44DF"/>
    <w:rsid w:val="00CD5AED"/>
    <w:rsid w:val="00CD60C5"/>
    <w:rsid w:val="00CD65BD"/>
    <w:rsid w:val="00CD760D"/>
    <w:rsid w:val="00CD7BCF"/>
    <w:rsid w:val="00CE0B2D"/>
    <w:rsid w:val="00CE304B"/>
    <w:rsid w:val="00CE53CA"/>
    <w:rsid w:val="00CE576F"/>
    <w:rsid w:val="00CE73D0"/>
    <w:rsid w:val="00CE778F"/>
    <w:rsid w:val="00CF155A"/>
    <w:rsid w:val="00CF1DFA"/>
    <w:rsid w:val="00CF2081"/>
    <w:rsid w:val="00CF318B"/>
    <w:rsid w:val="00CF3760"/>
    <w:rsid w:val="00CF4D8B"/>
    <w:rsid w:val="00CF5372"/>
    <w:rsid w:val="00CF5CFF"/>
    <w:rsid w:val="00CF7295"/>
    <w:rsid w:val="00D0103F"/>
    <w:rsid w:val="00D045A2"/>
    <w:rsid w:val="00D050E7"/>
    <w:rsid w:val="00D05209"/>
    <w:rsid w:val="00D05D26"/>
    <w:rsid w:val="00D06FC1"/>
    <w:rsid w:val="00D10003"/>
    <w:rsid w:val="00D10071"/>
    <w:rsid w:val="00D10D14"/>
    <w:rsid w:val="00D1126D"/>
    <w:rsid w:val="00D1240A"/>
    <w:rsid w:val="00D14917"/>
    <w:rsid w:val="00D15381"/>
    <w:rsid w:val="00D2066B"/>
    <w:rsid w:val="00D216E5"/>
    <w:rsid w:val="00D21D26"/>
    <w:rsid w:val="00D21D4A"/>
    <w:rsid w:val="00D241F1"/>
    <w:rsid w:val="00D25CA2"/>
    <w:rsid w:val="00D279DA"/>
    <w:rsid w:val="00D31744"/>
    <w:rsid w:val="00D33D57"/>
    <w:rsid w:val="00D34122"/>
    <w:rsid w:val="00D3694E"/>
    <w:rsid w:val="00D36A50"/>
    <w:rsid w:val="00D42D96"/>
    <w:rsid w:val="00D4417E"/>
    <w:rsid w:val="00D45B6D"/>
    <w:rsid w:val="00D46892"/>
    <w:rsid w:val="00D46A5A"/>
    <w:rsid w:val="00D46E79"/>
    <w:rsid w:val="00D51B8E"/>
    <w:rsid w:val="00D51F99"/>
    <w:rsid w:val="00D521EF"/>
    <w:rsid w:val="00D525D9"/>
    <w:rsid w:val="00D54AB9"/>
    <w:rsid w:val="00D55170"/>
    <w:rsid w:val="00D551B0"/>
    <w:rsid w:val="00D5587D"/>
    <w:rsid w:val="00D561AD"/>
    <w:rsid w:val="00D57AC5"/>
    <w:rsid w:val="00D60002"/>
    <w:rsid w:val="00D74CB8"/>
    <w:rsid w:val="00D76779"/>
    <w:rsid w:val="00D76E3C"/>
    <w:rsid w:val="00D7789C"/>
    <w:rsid w:val="00D77E88"/>
    <w:rsid w:val="00D77FAE"/>
    <w:rsid w:val="00D85072"/>
    <w:rsid w:val="00D87981"/>
    <w:rsid w:val="00D946D3"/>
    <w:rsid w:val="00D94BEC"/>
    <w:rsid w:val="00D9561B"/>
    <w:rsid w:val="00D956BE"/>
    <w:rsid w:val="00D975FB"/>
    <w:rsid w:val="00DA14C4"/>
    <w:rsid w:val="00DA2FB6"/>
    <w:rsid w:val="00DA49A4"/>
    <w:rsid w:val="00DA4D4E"/>
    <w:rsid w:val="00DA74B1"/>
    <w:rsid w:val="00DA76AB"/>
    <w:rsid w:val="00DB1327"/>
    <w:rsid w:val="00DB37D6"/>
    <w:rsid w:val="00DB54A1"/>
    <w:rsid w:val="00DB5743"/>
    <w:rsid w:val="00DC0109"/>
    <w:rsid w:val="00DC1162"/>
    <w:rsid w:val="00DC28F1"/>
    <w:rsid w:val="00DC3756"/>
    <w:rsid w:val="00DC3864"/>
    <w:rsid w:val="00DC3B8A"/>
    <w:rsid w:val="00DC52FC"/>
    <w:rsid w:val="00DC5E90"/>
    <w:rsid w:val="00DD1DEE"/>
    <w:rsid w:val="00DD228B"/>
    <w:rsid w:val="00DD231D"/>
    <w:rsid w:val="00DD27A6"/>
    <w:rsid w:val="00DD29D6"/>
    <w:rsid w:val="00DD4061"/>
    <w:rsid w:val="00DD6C09"/>
    <w:rsid w:val="00DD732D"/>
    <w:rsid w:val="00DD7D00"/>
    <w:rsid w:val="00DF03A6"/>
    <w:rsid w:val="00DF7472"/>
    <w:rsid w:val="00DF7730"/>
    <w:rsid w:val="00E0197E"/>
    <w:rsid w:val="00E02BB8"/>
    <w:rsid w:val="00E0620A"/>
    <w:rsid w:val="00E104E7"/>
    <w:rsid w:val="00E118A3"/>
    <w:rsid w:val="00E13A0D"/>
    <w:rsid w:val="00E16386"/>
    <w:rsid w:val="00E17E5B"/>
    <w:rsid w:val="00E20335"/>
    <w:rsid w:val="00E20CB6"/>
    <w:rsid w:val="00E2118A"/>
    <w:rsid w:val="00E21764"/>
    <w:rsid w:val="00E24799"/>
    <w:rsid w:val="00E2479F"/>
    <w:rsid w:val="00E25A8D"/>
    <w:rsid w:val="00E2609B"/>
    <w:rsid w:val="00E26837"/>
    <w:rsid w:val="00E268D7"/>
    <w:rsid w:val="00E26E16"/>
    <w:rsid w:val="00E27BA8"/>
    <w:rsid w:val="00E300D5"/>
    <w:rsid w:val="00E323D7"/>
    <w:rsid w:val="00E34AEF"/>
    <w:rsid w:val="00E34F4D"/>
    <w:rsid w:val="00E360B8"/>
    <w:rsid w:val="00E36AE0"/>
    <w:rsid w:val="00E36EF0"/>
    <w:rsid w:val="00E374B3"/>
    <w:rsid w:val="00E40E27"/>
    <w:rsid w:val="00E43B68"/>
    <w:rsid w:val="00E43EE9"/>
    <w:rsid w:val="00E450B8"/>
    <w:rsid w:val="00E45114"/>
    <w:rsid w:val="00E47CBA"/>
    <w:rsid w:val="00E5142A"/>
    <w:rsid w:val="00E53374"/>
    <w:rsid w:val="00E53777"/>
    <w:rsid w:val="00E54DB7"/>
    <w:rsid w:val="00E56282"/>
    <w:rsid w:val="00E56816"/>
    <w:rsid w:val="00E57F87"/>
    <w:rsid w:val="00E600C1"/>
    <w:rsid w:val="00E6254D"/>
    <w:rsid w:val="00E647E8"/>
    <w:rsid w:val="00E658CD"/>
    <w:rsid w:val="00E67F90"/>
    <w:rsid w:val="00E67FB3"/>
    <w:rsid w:val="00E70412"/>
    <w:rsid w:val="00E736A5"/>
    <w:rsid w:val="00E73FA1"/>
    <w:rsid w:val="00E7401E"/>
    <w:rsid w:val="00E74A16"/>
    <w:rsid w:val="00E756CC"/>
    <w:rsid w:val="00E778C7"/>
    <w:rsid w:val="00E80237"/>
    <w:rsid w:val="00E854EE"/>
    <w:rsid w:val="00E8565C"/>
    <w:rsid w:val="00E85EE2"/>
    <w:rsid w:val="00E906C6"/>
    <w:rsid w:val="00E92477"/>
    <w:rsid w:val="00E934C6"/>
    <w:rsid w:val="00E93734"/>
    <w:rsid w:val="00E94CA4"/>
    <w:rsid w:val="00E95C21"/>
    <w:rsid w:val="00E95C80"/>
    <w:rsid w:val="00E9712A"/>
    <w:rsid w:val="00E97781"/>
    <w:rsid w:val="00EA3AC6"/>
    <w:rsid w:val="00EA4756"/>
    <w:rsid w:val="00EA531F"/>
    <w:rsid w:val="00EA751A"/>
    <w:rsid w:val="00EA75ED"/>
    <w:rsid w:val="00EB2441"/>
    <w:rsid w:val="00EB26DF"/>
    <w:rsid w:val="00EB31C8"/>
    <w:rsid w:val="00EB56E1"/>
    <w:rsid w:val="00EB596B"/>
    <w:rsid w:val="00EB5A4B"/>
    <w:rsid w:val="00EB5EE0"/>
    <w:rsid w:val="00EB60C0"/>
    <w:rsid w:val="00EC0B41"/>
    <w:rsid w:val="00EC0B52"/>
    <w:rsid w:val="00EC1046"/>
    <w:rsid w:val="00EC10A1"/>
    <w:rsid w:val="00EC16BD"/>
    <w:rsid w:val="00EC1B87"/>
    <w:rsid w:val="00EC3354"/>
    <w:rsid w:val="00EC47FC"/>
    <w:rsid w:val="00EC5322"/>
    <w:rsid w:val="00ED14D0"/>
    <w:rsid w:val="00ED15C0"/>
    <w:rsid w:val="00ED27FF"/>
    <w:rsid w:val="00ED460B"/>
    <w:rsid w:val="00ED4BF1"/>
    <w:rsid w:val="00ED5D29"/>
    <w:rsid w:val="00EE10D2"/>
    <w:rsid w:val="00EE3177"/>
    <w:rsid w:val="00EE4865"/>
    <w:rsid w:val="00EE654E"/>
    <w:rsid w:val="00EF077F"/>
    <w:rsid w:val="00EF1A33"/>
    <w:rsid w:val="00EF212E"/>
    <w:rsid w:val="00EF4BE4"/>
    <w:rsid w:val="00F0153C"/>
    <w:rsid w:val="00F0489F"/>
    <w:rsid w:val="00F04EA6"/>
    <w:rsid w:val="00F058C6"/>
    <w:rsid w:val="00F05EFA"/>
    <w:rsid w:val="00F06AE2"/>
    <w:rsid w:val="00F11895"/>
    <w:rsid w:val="00F11962"/>
    <w:rsid w:val="00F13A12"/>
    <w:rsid w:val="00F149A2"/>
    <w:rsid w:val="00F1534A"/>
    <w:rsid w:val="00F15407"/>
    <w:rsid w:val="00F15871"/>
    <w:rsid w:val="00F160D8"/>
    <w:rsid w:val="00F16308"/>
    <w:rsid w:val="00F201D1"/>
    <w:rsid w:val="00F21F60"/>
    <w:rsid w:val="00F23D04"/>
    <w:rsid w:val="00F24757"/>
    <w:rsid w:val="00F2746E"/>
    <w:rsid w:val="00F2760F"/>
    <w:rsid w:val="00F27AEB"/>
    <w:rsid w:val="00F3116E"/>
    <w:rsid w:val="00F31A35"/>
    <w:rsid w:val="00F33423"/>
    <w:rsid w:val="00F33554"/>
    <w:rsid w:val="00F3403B"/>
    <w:rsid w:val="00F343C8"/>
    <w:rsid w:val="00F34A4A"/>
    <w:rsid w:val="00F357F7"/>
    <w:rsid w:val="00F418EE"/>
    <w:rsid w:val="00F423AF"/>
    <w:rsid w:val="00F426E3"/>
    <w:rsid w:val="00F427E1"/>
    <w:rsid w:val="00F434A3"/>
    <w:rsid w:val="00F45051"/>
    <w:rsid w:val="00F45664"/>
    <w:rsid w:val="00F52D6A"/>
    <w:rsid w:val="00F543EA"/>
    <w:rsid w:val="00F54464"/>
    <w:rsid w:val="00F548A5"/>
    <w:rsid w:val="00F55F97"/>
    <w:rsid w:val="00F57693"/>
    <w:rsid w:val="00F61EE3"/>
    <w:rsid w:val="00F61F37"/>
    <w:rsid w:val="00F62866"/>
    <w:rsid w:val="00F64104"/>
    <w:rsid w:val="00F674BD"/>
    <w:rsid w:val="00F738E3"/>
    <w:rsid w:val="00F7561D"/>
    <w:rsid w:val="00F77291"/>
    <w:rsid w:val="00F80EBF"/>
    <w:rsid w:val="00F81404"/>
    <w:rsid w:val="00F82772"/>
    <w:rsid w:val="00F83C69"/>
    <w:rsid w:val="00F84DF7"/>
    <w:rsid w:val="00F855E9"/>
    <w:rsid w:val="00F86442"/>
    <w:rsid w:val="00F867F1"/>
    <w:rsid w:val="00F868E2"/>
    <w:rsid w:val="00F87609"/>
    <w:rsid w:val="00F94C78"/>
    <w:rsid w:val="00F96891"/>
    <w:rsid w:val="00F96B8D"/>
    <w:rsid w:val="00F96C74"/>
    <w:rsid w:val="00FA0623"/>
    <w:rsid w:val="00FA21DA"/>
    <w:rsid w:val="00FA2ED2"/>
    <w:rsid w:val="00FA4393"/>
    <w:rsid w:val="00FA6B94"/>
    <w:rsid w:val="00FA78FA"/>
    <w:rsid w:val="00FB36AA"/>
    <w:rsid w:val="00FB67E3"/>
    <w:rsid w:val="00FC0544"/>
    <w:rsid w:val="00FC0F3C"/>
    <w:rsid w:val="00FC11FA"/>
    <w:rsid w:val="00FC1843"/>
    <w:rsid w:val="00FC2E6B"/>
    <w:rsid w:val="00FC5BA2"/>
    <w:rsid w:val="00FC5DD3"/>
    <w:rsid w:val="00FC69C0"/>
    <w:rsid w:val="00FC7399"/>
    <w:rsid w:val="00FC7F62"/>
    <w:rsid w:val="00FD047A"/>
    <w:rsid w:val="00FD0EBC"/>
    <w:rsid w:val="00FD1EB9"/>
    <w:rsid w:val="00FD3225"/>
    <w:rsid w:val="00FD4236"/>
    <w:rsid w:val="00FD62AF"/>
    <w:rsid w:val="00FD7515"/>
    <w:rsid w:val="00FD79CE"/>
    <w:rsid w:val="00FE081F"/>
    <w:rsid w:val="00FE0F8C"/>
    <w:rsid w:val="00FE21AA"/>
    <w:rsid w:val="00FE363B"/>
    <w:rsid w:val="00FE3E34"/>
    <w:rsid w:val="00FE40DF"/>
    <w:rsid w:val="00FE489A"/>
    <w:rsid w:val="00FE6B98"/>
    <w:rsid w:val="00FF0DDD"/>
    <w:rsid w:val="00FF1FD7"/>
    <w:rsid w:val="00FF432B"/>
    <w:rsid w:val="00FF57F5"/>
    <w:rsid w:val="00FF5C11"/>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7AA9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uiPriority="35"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ADA"/>
    <w:pPr>
      <w:spacing w:before="120" w:after="120"/>
    </w:pPr>
    <w:rPr>
      <w:rFonts w:ascii="Arial" w:hAnsi="Arial"/>
      <w:sz w:val="22"/>
    </w:rPr>
  </w:style>
  <w:style w:type="paragraph" w:styleId="Heading1">
    <w:name w:val="heading 1"/>
    <w:next w:val="Normal"/>
    <w:link w:val="Heading1Char"/>
    <w:autoRedefine/>
    <w:qFormat/>
    <w:rsid w:val="009B052E"/>
    <w:pPr>
      <w:keepNext/>
      <w:numPr>
        <w:numId w:val="41"/>
      </w:numPr>
      <w:pBdr>
        <w:bottom w:val="single" w:sz="4" w:space="1" w:color="auto"/>
      </w:pBdr>
      <w:tabs>
        <w:tab w:val="left" w:pos="540"/>
      </w:tabs>
      <w:spacing w:before="100"/>
      <w:jc w:val="right"/>
      <w:outlineLvl w:val="0"/>
    </w:pPr>
    <w:rPr>
      <w:rFonts w:ascii="Arial Narrow" w:eastAsiaTheme="majorEastAsia" w:hAnsi="Arial Narrow" w:cstheme="majorBidi"/>
      <w:b/>
      <w:kern w:val="28"/>
      <w:sz w:val="48"/>
    </w:rPr>
  </w:style>
  <w:style w:type="paragraph" w:styleId="Heading2">
    <w:name w:val="heading 2"/>
    <w:next w:val="Normal"/>
    <w:link w:val="Heading2Char"/>
    <w:autoRedefine/>
    <w:qFormat/>
    <w:rsid w:val="009B052E"/>
    <w:pPr>
      <w:keepNext/>
      <w:keepLines/>
      <w:pageBreakBefore/>
      <w:numPr>
        <w:ilvl w:val="1"/>
        <w:numId w:val="41"/>
      </w:numPr>
      <w:pBdr>
        <w:bottom w:val="single" w:sz="4" w:space="1" w:color="auto"/>
      </w:pBdr>
      <w:spacing w:before="120" w:after="120"/>
      <w:jc w:val="both"/>
      <w:outlineLvl w:val="1"/>
    </w:pPr>
    <w:rPr>
      <w:rFonts w:ascii="Arial Narrow" w:eastAsiaTheme="majorEastAsia" w:hAnsi="Arial Narrow" w:cstheme="majorBidi"/>
      <w:b/>
      <w:sz w:val="36"/>
      <w:szCs w:val="36"/>
    </w:rPr>
  </w:style>
  <w:style w:type="paragraph" w:styleId="Heading3">
    <w:name w:val="heading 3"/>
    <w:next w:val="Normal"/>
    <w:link w:val="Heading3Char"/>
    <w:autoRedefine/>
    <w:qFormat/>
    <w:rsid w:val="009B052E"/>
    <w:pPr>
      <w:keepNext/>
      <w:numPr>
        <w:ilvl w:val="2"/>
        <w:numId w:val="41"/>
      </w:numPr>
      <w:spacing w:before="240" w:after="60"/>
      <w:outlineLvl w:val="2"/>
    </w:pPr>
    <w:rPr>
      <w:rFonts w:ascii="Arial Narrow" w:eastAsiaTheme="majorEastAsia" w:hAnsi="Arial Narrow" w:cstheme="majorBidi"/>
      <w:b/>
      <w:sz w:val="32"/>
      <w:szCs w:val="32"/>
    </w:rPr>
  </w:style>
  <w:style w:type="paragraph" w:styleId="Heading4">
    <w:name w:val="heading 4"/>
    <w:next w:val="Normal"/>
    <w:link w:val="Heading4Char"/>
    <w:autoRedefine/>
    <w:qFormat/>
    <w:rsid w:val="009B052E"/>
    <w:pPr>
      <w:keepNext/>
      <w:numPr>
        <w:ilvl w:val="3"/>
        <w:numId w:val="41"/>
      </w:numPr>
      <w:spacing w:before="240" w:after="120"/>
      <w:outlineLvl w:val="3"/>
    </w:pPr>
    <w:rPr>
      <w:rFonts w:ascii="Arial Narrow" w:eastAsiaTheme="majorEastAsia" w:hAnsi="Arial Narrow" w:cstheme="majorBidi"/>
      <w:b/>
      <w:sz w:val="28"/>
      <w:szCs w:val="28"/>
    </w:rPr>
  </w:style>
  <w:style w:type="paragraph" w:styleId="Heading5">
    <w:name w:val="heading 5"/>
    <w:next w:val="Normal"/>
    <w:link w:val="Heading5Char"/>
    <w:qFormat/>
    <w:rsid w:val="00E360B8"/>
    <w:pPr>
      <w:keepNext/>
      <w:numPr>
        <w:ilvl w:val="4"/>
        <w:numId w:val="41"/>
      </w:numPr>
      <w:spacing w:before="240" w:after="120"/>
      <w:outlineLvl w:val="4"/>
    </w:pPr>
    <w:rPr>
      <w:rFonts w:ascii="Arial Narrow" w:eastAsiaTheme="majorEastAsia" w:hAnsi="Arial Narrow" w:cstheme="majorBidi"/>
      <w:b/>
      <w:sz w:val="26"/>
    </w:rPr>
  </w:style>
  <w:style w:type="paragraph" w:styleId="Heading6">
    <w:name w:val="heading 6"/>
    <w:next w:val="Normal"/>
    <w:link w:val="Heading6Char"/>
    <w:qFormat/>
    <w:rsid w:val="009B052E"/>
    <w:pPr>
      <w:keepNext/>
      <w:numPr>
        <w:ilvl w:val="5"/>
        <w:numId w:val="41"/>
      </w:numPr>
      <w:spacing w:before="120" w:after="120"/>
      <w:outlineLvl w:val="5"/>
    </w:pPr>
    <w:rPr>
      <w:rFonts w:ascii="Arial Narrow" w:eastAsiaTheme="majorEastAsia" w:hAnsi="Arial Narrow" w:cstheme="majorBidi"/>
      <w:b/>
      <w:i/>
      <w:sz w:val="26"/>
    </w:rPr>
  </w:style>
  <w:style w:type="paragraph" w:styleId="Heading7">
    <w:name w:val="heading 7"/>
    <w:basedOn w:val="Normal"/>
    <w:next w:val="Normal"/>
    <w:link w:val="Heading7Char"/>
    <w:qFormat/>
    <w:rsid w:val="009B052E"/>
    <w:pPr>
      <w:numPr>
        <w:ilvl w:val="6"/>
        <w:numId w:val="41"/>
      </w:numPr>
      <w:spacing w:before="240" w:after="60"/>
      <w:outlineLvl w:val="6"/>
    </w:pPr>
    <w:rPr>
      <w:rFonts w:ascii="Arial Narrow" w:eastAsiaTheme="majorEastAsia" w:hAnsi="Arial Narrow" w:cstheme="majorBidi"/>
      <w:i/>
    </w:rPr>
  </w:style>
  <w:style w:type="paragraph" w:styleId="Heading8">
    <w:name w:val="heading 8"/>
    <w:basedOn w:val="Normal"/>
    <w:next w:val="Normal"/>
    <w:link w:val="Heading8Char"/>
    <w:qFormat/>
    <w:rsid w:val="009B052E"/>
    <w:pPr>
      <w:keepNext/>
      <w:numPr>
        <w:ilvl w:val="7"/>
        <w:numId w:val="41"/>
      </w:numPr>
      <w:jc w:val="center"/>
      <w:outlineLvl w:val="7"/>
    </w:pPr>
    <w:rPr>
      <w:rFonts w:ascii="Garamond" w:eastAsiaTheme="majorEastAsia" w:hAnsi="Garamond" w:cstheme="majorBidi"/>
      <w:b/>
      <w:snapToGrid w:val="0"/>
      <w:sz w:val="36"/>
    </w:rPr>
  </w:style>
  <w:style w:type="paragraph" w:styleId="Heading9">
    <w:name w:val="heading 9"/>
    <w:basedOn w:val="Normal"/>
    <w:next w:val="Normal"/>
    <w:link w:val="Heading9Char"/>
    <w:qFormat/>
    <w:rsid w:val="009B052E"/>
    <w:pPr>
      <w:keepNext/>
      <w:numPr>
        <w:ilvl w:val="8"/>
        <w:numId w:val="41"/>
      </w:numPr>
      <w:jc w:val="right"/>
      <w:outlineLvl w:val="8"/>
    </w:pPr>
    <w:rPr>
      <w:rFonts w:eastAsiaTheme="majorEastAsia" w:cstheme="majorBidi"/>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52E"/>
    <w:rPr>
      <w:rFonts w:ascii="Arial Narrow" w:eastAsiaTheme="majorEastAsia" w:hAnsi="Arial Narrow" w:cstheme="majorBidi"/>
      <w:b/>
      <w:kern w:val="28"/>
      <w:sz w:val="48"/>
    </w:rPr>
  </w:style>
  <w:style w:type="character" w:customStyle="1" w:styleId="Heading2Char">
    <w:name w:val="Heading 2 Char"/>
    <w:basedOn w:val="DefaultParagraphFont"/>
    <w:link w:val="Heading2"/>
    <w:rsid w:val="009B052E"/>
    <w:rPr>
      <w:rFonts w:ascii="Arial Narrow" w:eastAsiaTheme="majorEastAsia" w:hAnsi="Arial Narrow" w:cstheme="majorBidi"/>
      <w:b/>
      <w:sz w:val="36"/>
      <w:szCs w:val="36"/>
    </w:rPr>
  </w:style>
  <w:style w:type="character" w:customStyle="1" w:styleId="Heading3Char">
    <w:name w:val="Heading 3 Char"/>
    <w:basedOn w:val="DefaultParagraphFont"/>
    <w:link w:val="Heading3"/>
    <w:rsid w:val="009B052E"/>
    <w:rPr>
      <w:rFonts w:ascii="Arial Narrow" w:eastAsiaTheme="majorEastAsia" w:hAnsi="Arial Narrow" w:cstheme="majorBidi"/>
      <w:b/>
      <w:sz w:val="32"/>
      <w:szCs w:val="32"/>
    </w:rPr>
  </w:style>
  <w:style w:type="character" w:customStyle="1" w:styleId="Heading4Char">
    <w:name w:val="Heading 4 Char"/>
    <w:basedOn w:val="DefaultParagraphFont"/>
    <w:link w:val="Heading4"/>
    <w:rsid w:val="009B052E"/>
    <w:rPr>
      <w:rFonts w:ascii="Arial Narrow" w:eastAsiaTheme="majorEastAsia" w:hAnsi="Arial Narrow" w:cstheme="majorBidi"/>
      <w:b/>
      <w:sz w:val="28"/>
      <w:szCs w:val="28"/>
    </w:rPr>
  </w:style>
  <w:style w:type="character" w:customStyle="1" w:styleId="Heading5Char">
    <w:name w:val="Heading 5 Char"/>
    <w:basedOn w:val="DefaultParagraphFont"/>
    <w:link w:val="Heading5"/>
    <w:rsid w:val="00E360B8"/>
    <w:rPr>
      <w:rFonts w:ascii="Arial Narrow" w:eastAsiaTheme="majorEastAsia" w:hAnsi="Arial Narrow" w:cstheme="majorBidi"/>
      <w:b/>
      <w:sz w:val="26"/>
    </w:rPr>
  </w:style>
  <w:style w:type="character" w:customStyle="1" w:styleId="Heading6Char">
    <w:name w:val="Heading 6 Char"/>
    <w:basedOn w:val="DefaultParagraphFont"/>
    <w:link w:val="Heading6"/>
    <w:rsid w:val="009B052E"/>
    <w:rPr>
      <w:rFonts w:ascii="Arial Narrow" w:eastAsiaTheme="majorEastAsia" w:hAnsi="Arial Narrow" w:cstheme="majorBidi"/>
      <w:b/>
      <w:i/>
      <w:sz w:val="26"/>
    </w:rPr>
  </w:style>
  <w:style w:type="character" w:customStyle="1" w:styleId="Heading7Char">
    <w:name w:val="Heading 7 Char"/>
    <w:basedOn w:val="DefaultParagraphFont"/>
    <w:link w:val="Heading7"/>
    <w:rsid w:val="009B052E"/>
    <w:rPr>
      <w:rFonts w:ascii="Arial Narrow" w:eastAsiaTheme="majorEastAsia" w:hAnsi="Arial Narrow" w:cstheme="majorBidi"/>
      <w:i/>
      <w:sz w:val="22"/>
    </w:rPr>
  </w:style>
  <w:style w:type="character" w:customStyle="1" w:styleId="Heading8Char">
    <w:name w:val="Heading 8 Char"/>
    <w:basedOn w:val="DefaultParagraphFont"/>
    <w:link w:val="Heading8"/>
    <w:rsid w:val="009B052E"/>
    <w:rPr>
      <w:rFonts w:ascii="Garamond" w:eastAsiaTheme="majorEastAsia" w:hAnsi="Garamond" w:cstheme="majorBidi"/>
      <w:b/>
      <w:snapToGrid w:val="0"/>
      <w:sz w:val="36"/>
    </w:rPr>
  </w:style>
  <w:style w:type="character" w:customStyle="1" w:styleId="Heading9Char">
    <w:name w:val="Heading 9 Char"/>
    <w:basedOn w:val="DefaultParagraphFont"/>
    <w:link w:val="Heading9"/>
    <w:rsid w:val="009B052E"/>
    <w:rPr>
      <w:rFonts w:ascii="Arial" w:eastAsiaTheme="majorEastAsia" w:hAnsi="Arial" w:cstheme="majorBidi"/>
      <w:b/>
      <w:sz w:val="40"/>
    </w:rPr>
  </w:style>
  <w:style w:type="paragraph" w:styleId="CommentSubject">
    <w:name w:val="annotation subject"/>
    <w:basedOn w:val="Normal"/>
    <w:link w:val="CommentSubjectChar"/>
    <w:semiHidden/>
    <w:unhideWhenUsed/>
    <w:rsid w:val="002347D7"/>
    <w:rPr>
      <w:b/>
      <w:bCs/>
      <w:sz w:val="20"/>
    </w:rPr>
  </w:style>
  <w:style w:type="character" w:customStyle="1" w:styleId="CommentSubjectChar">
    <w:name w:val="Comment Subject Char"/>
    <w:basedOn w:val="DefaultParagraphFont"/>
    <w:link w:val="CommentSubject"/>
    <w:semiHidden/>
    <w:rsid w:val="002347D7"/>
    <w:rPr>
      <w:rFonts w:ascii="Arial" w:hAnsi="Arial"/>
      <w:b/>
      <w:bCs/>
    </w:rPr>
  </w:style>
  <w:style w:type="paragraph" w:customStyle="1" w:styleId="BackMatterHeading">
    <w:name w:val="Back Matter Heading"/>
    <w:next w:val="Normal"/>
    <w:autoRedefine/>
    <w:rsid w:val="006F2B45"/>
    <w:pPr>
      <w:keepNext/>
      <w:pageBreakBefore/>
      <w:spacing w:after="360"/>
      <w:jc w:val="center"/>
    </w:pPr>
    <w:rPr>
      <w:rFonts w:ascii="Arial Narrow" w:hAnsi="Arial Narrow"/>
      <w:b/>
      <w:color w:val="000000" w:themeColor="text1"/>
      <w:sz w:val="36"/>
    </w:rPr>
  </w:style>
  <w:style w:type="paragraph" w:customStyle="1" w:styleId="Figure">
    <w:name w:val="Figure"/>
    <w:next w:val="Normal"/>
    <w:rsid w:val="00294F23"/>
    <w:pPr>
      <w:keepLines/>
      <w:spacing w:before="120"/>
    </w:pPr>
    <w:rPr>
      <w:sz w:val="24"/>
    </w:rPr>
  </w:style>
  <w:style w:type="paragraph" w:styleId="Footer">
    <w:name w:val="footer"/>
    <w:rsid w:val="00A35D6E"/>
    <w:pPr>
      <w:pBdr>
        <w:top w:val="single" w:sz="4" w:space="1" w:color="auto"/>
      </w:pBdr>
      <w:tabs>
        <w:tab w:val="center" w:pos="4680"/>
        <w:tab w:val="right" w:pos="9360"/>
      </w:tabs>
      <w:spacing w:before="60" w:after="60"/>
    </w:pPr>
    <w:rPr>
      <w:rFonts w:ascii="Arial Narrow" w:hAnsi="Arial Narrow"/>
      <w:sz w:val="18"/>
    </w:rPr>
  </w:style>
  <w:style w:type="character" w:styleId="FootnoteReference">
    <w:name w:val="footnote reference"/>
    <w:basedOn w:val="DefaultParagraphFont"/>
    <w:rsid w:val="00624ADA"/>
    <w:rPr>
      <w:vertAlign w:val="superscript"/>
    </w:rPr>
  </w:style>
  <w:style w:type="paragraph" w:styleId="FootnoteText">
    <w:name w:val="footnote text"/>
    <w:rsid w:val="00624ADA"/>
    <w:pPr>
      <w:spacing w:before="40" w:after="40"/>
      <w:ind w:left="360" w:hanging="360"/>
    </w:pPr>
    <w:rPr>
      <w:rFonts w:ascii="Arial" w:hAnsi="Arial"/>
      <w:sz w:val="18"/>
    </w:rPr>
  </w:style>
  <w:style w:type="paragraph" w:customStyle="1" w:styleId="FrontMatterHeader">
    <w:name w:val="Front Matter Header"/>
    <w:next w:val="Normal"/>
    <w:autoRedefine/>
    <w:rsid w:val="00E300D5"/>
    <w:pPr>
      <w:keepNext/>
      <w:spacing w:after="360"/>
      <w:jc w:val="center"/>
      <w:outlineLvl w:val="0"/>
    </w:pPr>
    <w:rPr>
      <w:rFonts w:ascii="Arial Narrow" w:hAnsi="Arial Narrow"/>
      <w:b/>
      <w:sz w:val="36"/>
    </w:rPr>
  </w:style>
  <w:style w:type="paragraph" w:styleId="Header">
    <w:name w:val="header"/>
    <w:basedOn w:val="Normal"/>
    <w:link w:val="HeaderChar"/>
    <w:unhideWhenUsed/>
    <w:rsid w:val="00AD1825"/>
    <w:pPr>
      <w:pBdr>
        <w:bottom w:val="single" w:sz="4" w:space="1" w:color="auto"/>
      </w:pBdr>
      <w:tabs>
        <w:tab w:val="right" w:pos="9360"/>
      </w:tabs>
      <w:spacing w:after="0"/>
    </w:pPr>
    <w:rPr>
      <w:rFonts w:ascii="Arial Narrow" w:hAnsi="Arial Narrow"/>
      <w:sz w:val="18"/>
    </w:rPr>
  </w:style>
  <w:style w:type="character" w:customStyle="1" w:styleId="HeaderChar">
    <w:name w:val="Header Char"/>
    <w:basedOn w:val="DefaultParagraphFont"/>
    <w:link w:val="Header"/>
    <w:rsid w:val="00AD1825"/>
    <w:rPr>
      <w:rFonts w:ascii="Arial Narrow" w:hAnsi="Arial Narrow"/>
      <w:sz w:val="18"/>
    </w:rPr>
  </w:style>
  <w:style w:type="paragraph" w:styleId="TOC1">
    <w:name w:val="toc 1"/>
    <w:next w:val="Normal"/>
    <w:autoRedefine/>
    <w:uiPriority w:val="39"/>
    <w:rsid w:val="00456625"/>
    <w:pPr>
      <w:tabs>
        <w:tab w:val="left" w:pos="360"/>
        <w:tab w:val="right" w:leader="dot" w:pos="9360"/>
      </w:tabs>
      <w:spacing w:before="200" w:after="120"/>
      <w:ind w:left="360" w:hanging="360"/>
    </w:pPr>
    <w:rPr>
      <w:rFonts w:ascii="Arial" w:hAnsi="Arial"/>
      <w:b/>
      <w:noProof/>
      <w:sz w:val="24"/>
    </w:rPr>
  </w:style>
  <w:style w:type="paragraph" w:styleId="TOC2">
    <w:name w:val="toc 2"/>
    <w:next w:val="Normal"/>
    <w:autoRedefine/>
    <w:uiPriority w:val="39"/>
    <w:rsid w:val="00456625"/>
    <w:pPr>
      <w:tabs>
        <w:tab w:val="left" w:pos="1080"/>
        <w:tab w:val="right" w:leader="dot" w:pos="9360"/>
      </w:tabs>
      <w:ind w:left="1080" w:hanging="720"/>
    </w:pPr>
    <w:rPr>
      <w:rFonts w:ascii="Arial" w:hAnsi="Arial"/>
      <w:noProof/>
      <w:sz w:val="24"/>
    </w:rPr>
  </w:style>
  <w:style w:type="paragraph" w:styleId="TOC3">
    <w:name w:val="toc 3"/>
    <w:next w:val="Normal"/>
    <w:autoRedefine/>
    <w:uiPriority w:val="39"/>
    <w:rsid w:val="00624ADA"/>
    <w:pPr>
      <w:tabs>
        <w:tab w:val="left" w:pos="1980"/>
        <w:tab w:val="right" w:leader="dot" w:pos="9360"/>
      </w:tabs>
      <w:ind w:left="1980" w:hanging="900"/>
    </w:pPr>
    <w:rPr>
      <w:rFonts w:ascii="Arial" w:hAnsi="Arial"/>
      <w:sz w:val="24"/>
    </w:rPr>
  </w:style>
  <w:style w:type="paragraph" w:styleId="TOC4">
    <w:name w:val="toc 4"/>
    <w:next w:val="Normal"/>
    <w:uiPriority w:val="39"/>
    <w:rsid w:val="00624ADA"/>
    <w:pPr>
      <w:ind w:left="720"/>
    </w:pPr>
    <w:rPr>
      <w:sz w:val="24"/>
    </w:rPr>
  </w:style>
  <w:style w:type="paragraph" w:styleId="TOC5">
    <w:name w:val="toc 5"/>
    <w:next w:val="Normal"/>
    <w:rsid w:val="00624ADA"/>
    <w:pPr>
      <w:ind w:left="960"/>
    </w:pPr>
    <w:rPr>
      <w:rFonts w:ascii="Arial" w:hAnsi="Arial"/>
      <w:sz w:val="24"/>
    </w:rPr>
  </w:style>
  <w:style w:type="paragraph" w:styleId="TOC6">
    <w:name w:val="toc 6"/>
    <w:next w:val="Normal"/>
    <w:rsid w:val="00624ADA"/>
    <w:pPr>
      <w:ind w:left="1200"/>
    </w:pPr>
    <w:rPr>
      <w:rFonts w:ascii="Arial" w:hAnsi="Arial"/>
      <w:sz w:val="24"/>
    </w:rPr>
  </w:style>
  <w:style w:type="paragraph" w:styleId="TOC7">
    <w:name w:val="toc 7"/>
    <w:next w:val="Normal"/>
    <w:rsid w:val="00624ADA"/>
    <w:pPr>
      <w:ind w:left="1440"/>
    </w:pPr>
    <w:rPr>
      <w:rFonts w:ascii="Arial" w:hAnsi="Arial"/>
      <w:sz w:val="24"/>
    </w:rPr>
  </w:style>
  <w:style w:type="paragraph" w:styleId="TOC8">
    <w:name w:val="toc 8"/>
    <w:next w:val="Normal"/>
    <w:rsid w:val="00624ADA"/>
    <w:pPr>
      <w:ind w:left="1680"/>
    </w:pPr>
    <w:rPr>
      <w:rFonts w:ascii="Arial" w:hAnsi="Arial"/>
      <w:sz w:val="24"/>
    </w:rPr>
  </w:style>
  <w:style w:type="paragraph" w:styleId="TOC9">
    <w:name w:val="toc 9"/>
    <w:next w:val="Normal"/>
    <w:rsid w:val="00624ADA"/>
    <w:pPr>
      <w:ind w:left="1920"/>
    </w:pPr>
    <w:rPr>
      <w:rFonts w:ascii="Arial" w:hAnsi="Arial"/>
      <w:sz w:val="24"/>
    </w:rPr>
  </w:style>
  <w:style w:type="paragraph" w:styleId="BalloonText">
    <w:name w:val="Balloon Text"/>
    <w:basedOn w:val="Normal"/>
    <w:link w:val="BalloonTextChar"/>
    <w:uiPriority w:val="99"/>
    <w:semiHidden/>
    <w:unhideWhenUsed/>
    <w:rsid w:val="00624AD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4ADA"/>
    <w:rPr>
      <w:rFonts w:ascii="Tahoma" w:hAnsi="Tahoma" w:cs="Tahoma"/>
      <w:sz w:val="16"/>
      <w:szCs w:val="16"/>
    </w:rPr>
  </w:style>
  <w:style w:type="paragraph" w:styleId="Caption">
    <w:name w:val="caption"/>
    <w:basedOn w:val="Normal"/>
    <w:next w:val="Normal"/>
    <w:link w:val="CaptionChar"/>
    <w:uiPriority w:val="35"/>
    <w:qFormat/>
    <w:rsid w:val="00AA0216"/>
    <w:pPr>
      <w:keepNext/>
      <w:spacing w:after="60"/>
    </w:pPr>
    <w:rPr>
      <w:rFonts w:ascii="Arial Narrow" w:hAnsi="Arial Narrow"/>
      <w:b/>
      <w:bCs/>
      <w:sz w:val="20"/>
    </w:rPr>
  </w:style>
  <w:style w:type="paragraph" w:styleId="TableofFigures">
    <w:name w:val="table of figures"/>
    <w:basedOn w:val="TOC1"/>
    <w:next w:val="Normal"/>
    <w:autoRedefine/>
    <w:uiPriority w:val="99"/>
    <w:rsid w:val="00624ADA"/>
    <w:rPr>
      <w:b w:val="0"/>
    </w:rPr>
  </w:style>
  <w:style w:type="table" w:styleId="TableGrid">
    <w:name w:val="Table Grid"/>
    <w:basedOn w:val="TableNormal"/>
    <w:rsid w:val="00624A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32421"/>
    <w:rPr>
      <w:rFonts w:ascii="Arial" w:hAnsi="Arial"/>
      <w:color w:val="0000FF" w:themeColor="hyperlink"/>
      <w:sz w:val="22"/>
      <w:u w:val="single"/>
    </w:rPr>
  </w:style>
  <w:style w:type="paragraph" w:styleId="Revision">
    <w:name w:val="Revision"/>
    <w:hidden/>
    <w:uiPriority w:val="99"/>
    <w:semiHidden/>
    <w:rsid w:val="00995CBB"/>
    <w:rPr>
      <w:rFonts w:ascii="Arial" w:hAnsi="Arial"/>
      <w:sz w:val="22"/>
    </w:rPr>
  </w:style>
  <w:style w:type="character" w:styleId="FollowedHyperlink">
    <w:name w:val="FollowedHyperlink"/>
    <w:basedOn w:val="DefaultParagraphFont"/>
    <w:rsid w:val="00624ADA"/>
    <w:rPr>
      <w:color w:val="800080" w:themeColor="followedHyperlink"/>
      <w:u w:val="single"/>
    </w:rPr>
  </w:style>
  <w:style w:type="paragraph" w:styleId="BodyText">
    <w:name w:val="Body Text"/>
    <w:basedOn w:val="Normal"/>
    <w:link w:val="BodyTextChar"/>
    <w:uiPriority w:val="99"/>
    <w:rsid w:val="00E70412"/>
  </w:style>
  <w:style w:type="character" w:customStyle="1" w:styleId="BodyTextChar">
    <w:name w:val="Body Text Char"/>
    <w:basedOn w:val="DefaultParagraphFont"/>
    <w:link w:val="BodyText"/>
    <w:uiPriority w:val="99"/>
    <w:rsid w:val="00E70412"/>
    <w:rPr>
      <w:rFonts w:ascii="Arial" w:hAnsi="Arial"/>
      <w:sz w:val="22"/>
    </w:rPr>
  </w:style>
  <w:style w:type="paragraph" w:customStyle="1" w:styleId="Appendix">
    <w:name w:val="Appendix"/>
    <w:next w:val="BodyText"/>
    <w:uiPriority w:val="99"/>
    <w:rsid w:val="00676B73"/>
    <w:pPr>
      <w:keepNext/>
      <w:pageBreakBefore/>
      <w:tabs>
        <w:tab w:val="num" w:pos="1800"/>
      </w:tabs>
      <w:spacing w:before="120" w:after="240"/>
      <w:outlineLvl w:val="0"/>
    </w:pPr>
    <w:rPr>
      <w:rFonts w:ascii="Arial Narrow" w:hAnsi="Arial Narrow"/>
      <w:b/>
      <w:color w:val="003366"/>
      <w:kern w:val="28"/>
      <w:sz w:val="32"/>
      <w:szCs w:val="24"/>
    </w:rPr>
  </w:style>
  <w:style w:type="paragraph" w:customStyle="1" w:styleId="AppendixA">
    <w:name w:val="Appendix A"/>
    <w:next w:val="BodyText"/>
    <w:uiPriority w:val="99"/>
    <w:rsid w:val="00676B73"/>
    <w:pPr>
      <w:keepNext/>
      <w:numPr>
        <w:numId w:val="1"/>
      </w:numPr>
      <w:tabs>
        <w:tab w:val="left" w:pos="864"/>
      </w:tabs>
      <w:spacing w:before="240" w:after="120"/>
    </w:pPr>
    <w:rPr>
      <w:rFonts w:ascii="Arial Narrow" w:hAnsi="Arial Narrow" w:cs="Arial"/>
      <w:b/>
      <w:bCs/>
      <w:iCs/>
      <w:color w:val="003366"/>
      <w:sz w:val="28"/>
      <w:szCs w:val="28"/>
    </w:rPr>
  </w:style>
  <w:style w:type="paragraph" w:customStyle="1" w:styleId="AppendixB">
    <w:name w:val="Appendix B"/>
    <w:next w:val="BodyText"/>
    <w:uiPriority w:val="99"/>
    <w:rsid w:val="00676B73"/>
    <w:pPr>
      <w:keepNext/>
      <w:numPr>
        <w:numId w:val="2"/>
      </w:numPr>
      <w:spacing w:before="240" w:after="120"/>
    </w:pPr>
    <w:rPr>
      <w:rFonts w:ascii="Arial Narrow" w:hAnsi="Arial Narrow" w:cs="Arial"/>
      <w:b/>
      <w:bCs/>
      <w:iCs/>
      <w:color w:val="003366"/>
      <w:sz w:val="28"/>
      <w:szCs w:val="28"/>
    </w:rPr>
  </w:style>
  <w:style w:type="paragraph" w:customStyle="1" w:styleId="AppendixC">
    <w:name w:val="Appendix C"/>
    <w:next w:val="BodyText"/>
    <w:uiPriority w:val="99"/>
    <w:rsid w:val="00676B73"/>
    <w:pPr>
      <w:keepNext/>
      <w:numPr>
        <w:numId w:val="3"/>
      </w:numPr>
      <w:tabs>
        <w:tab w:val="left" w:pos="864"/>
      </w:tabs>
      <w:spacing w:before="240" w:after="120"/>
      <w:ind w:left="360"/>
    </w:pPr>
    <w:rPr>
      <w:rFonts w:ascii="Arial Narrow" w:hAnsi="Arial Narrow" w:cs="Arial"/>
      <w:b/>
      <w:bCs/>
      <w:iCs/>
      <w:color w:val="003366"/>
      <w:sz w:val="28"/>
      <w:szCs w:val="28"/>
    </w:rPr>
  </w:style>
  <w:style w:type="paragraph" w:customStyle="1" w:styleId="AppendixD">
    <w:name w:val="Appendix D"/>
    <w:next w:val="BodyText"/>
    <w:uiPriority w:val="99"/>
    <w:rsid w:val="00676B73"/>
    <w:pPr>
      <w:keepNext/>
      <w:numPr>
        <w:numId w:val="4"/>
      </w:numPr>
      <w:spacing w:before="240" w:after="120"/>
    </w:pPr>
    <w:rPr>
      <w:rFonts w:ascii="Arial Narrow" w:hAnsi="Arial Narrow" w:cs="Arial"/>
      <w:b/>
      <w:bCs/>
      <w:iCs/>
      <w:color w:val="003366"/>
      <w:sz w:val="28"/>
      <w:szCs w:val="28"/>
    </w:rPr>
  </w:style>
  <w:style w:type="paragraph" w:customStyle="1" w:styleId="AppendixE">
    <w:name w:val="Appendix E"/>
    <w:next w:val="BodyText"/>
    <w:uiPriority w:val="99"/>
    <w:rsid w:val="00676B73"/>
    <w:pPr>
      <w:keepNext/>
      <w:numPr>
        <w:numId w:val="5"/>
      </w:numPr>
      <w:tabs>
        <w:tab w:val="left" w:pos="864"/>
      </w:tabs>
      <w:spacing w:before="240" w:after="120"/>
    </w:pPr>
    <w:rPr>
      <w:rFonts w:ascii="Arial Narrow" w:hAnsi="Arial Narrow"/>
      <w:b/>
      <w:bCs/>
      <w:iCs/>
      <w:color w:val="003366"/>
      <w:sz w:val="28"/>
      <w:szCs w:val="28"/>
      <w:lang w:eastAsia="ar-SA"/>
    </w:rPr>
  </w:style>
  <w:style w:type="paragraph" w:customStyle="1" w:styleId="AppendixF">
    <w:name w:val="Appendix F"/>
    <w:next w:val="BodyText"/>
    <w:uiPriority w:val="99"/>
    <w:rsid w:val="00676B73"/>
    <w:pPr>
      <w:keepNext/>
      <w:numPr>
        <w:numId w:val="6"/>
      </w:numPr>
      <w:tabs>
        <w:tab w:val="left" w:pos="864"/>
      </w:tabs>
      <w:spacing w:before="240" w:after="120"/>
    </w:pPr>
    <w:rPr>
      <w:rFonts w:ascii="Arial Narrow" w:hAnsi="Arial Narrow"/>
      <w:b/>
      <w:bCs/>
      <w:iCs/>
      <w:color w:val="003366"/>
      <w:sz w:val="28"/>
      <w:szCs w:val="28"/>
      <w:lang w:eastAsia="ar-SA"/>
    </w:rPr>
  </w:style>
  <w:style w:type="paragraph" w:customStyle="1" w:styleId="AppendixG">
    <w:name w:val="Appendix G"/>
    <w:next w:val="BodyText"/>
    <w:uiPriority w:val="99"/>
    <w:rsid w:val="00676B73"/>
    <w:pPr>
      <w:keepNext/>
      <w:numPr>
        <w:numId w:val="7"/>
      </w:numPr>
      <w:tabs>
        <w:tab w:val="left" w:pos="864"/>
      </w:tabs>
      <w:spacing w:before="240" w:after="120"/>
    </w:pPr>
    <w:rPr>
      <w:rFonts w:ascii="Arial Narrow" w:hAnsi="Arial Narrow"/>
      <w:b/>
      <w:bCs/>
      <w:iCs/>
      <w:color w:val="003366"/>
      <w:sz w:val="28"/>
      <w:szCs w:val="28"/>
      <w:lang w:eastAsia="ar-SA"/>
    </w:rPr>
  </w:style>
  <w:style w:type="paragraph" w:customStyle="1" w:styleId="AppendixH">
    <w:name w:val="Appendix H"/>
    <w:next w:val="BodyText"/>
    <w:uiPriority w:val="99"/>
    <w:rsid w:val="00676B73"/>
    <w:pPr>
      <w:keepNext/>
      <w:numPr>
        <w:numId w:val="8"/>
      </w:numPr>
      <w:tabs>
        <w:tab w:val="left" w:pos="864"/>
      </w:tabs>
      <w:spacing w:before="240" w:after="120"/>
    </w:pPr>
    <w:rPr>
      <w:rFonts w:ascii="Arial Narrow" w:hAnsi="Arial Narrow" w:cs="Arial"/>
      <w:b/>
      <w:bCs/>
      <w:iCs/>
      <w:color w:val="003366"/>
      <w:sz w:val="28"/>
      <w:szCs w:val="28"/>
      <w:lang w:eastAsia="ar-SA"/>
    </w:rPr>
  </w:style>
  <w:style w:type="paragraph" w:customStyle="1" w:styleId="AppendixI">
    <w:name w:val="Appendix I"/>
    <w:next w:val="BodyText"/>
    <w:uiPriority w:val="99"/>
    <w:rsid w:val="00676B73"/>
    <w:pPr>
      <w:keepNext/>
      <w:numPr>
        <w:numId w:val="9"/>
      </w:numPr>
      <w:tabs>
        <w:tab w:val="left" w:pos="864"/>
      </w:tabs>
      <w:spacing w:before="240" w:after="120"/>
    </w:pPr>
    <w:rPr>
      <w:rFonts w:ascii="Arial Narrow" w:hAnsi="Arial Narrow"/>
      <w:b/>
      <w:bCs/>
      <w:iCs/>
      <w:color w:val="003366"/>
      <w:sz w:val="28"/>
      <w:szCs w:val="28"/>
      <w:lang w:eastAsia="ar-SA"/>
    </w:rPr>
  </w:style>
  <w:style w:type="paragraph" w:customStyle="1" w:styleId="BodyText10">
    <w:name w:val="Body Text 10"/>
    <w:link w:val="BodyText10Char"/>
    <w:uiPriority w:val="99"/>
    <w:rsid w:val="00624ADA"/>
    <w:pPr>
      <w:spacing w:after="120"/>
    </w:pPr>
    <w:rPr>
      <w:rFonts w:ascii="Arial" w:hAnsi="Arial"/>
      <w:szCs w:val="24"/>
    </w:rPr>
  </w:style>
  <w:style w:type="character" w:customStyle="1" w:styleId="BodyText10Char">
    <w:name w:val="Body Text 10 Char"/>
    <w:basedOn w:val="DefaultParagraphFont"/>
    <w:link w:val="BodyText10"/>
    <w:uiPriority w:val="99"/>
    <w:locked/>
    <w:rsid w:val="00624ADA"/>
    <w:rPr>
      <w:rFonts w:ascii="Arial" w:hAnsi="Arial"/>
      <w:szCs w:val="24"/>
    </w:rPr>
  </w:style>
  <w:style w:type="paragraph" w:customStyle="1" w:styleId="BodyText10Bold">
    <w:name w:val="Body Text 10 Bold"/>
    <w:basedOn w:val="BodyText10"/>
    <w:next w:val="BodyText10"/>
    <w:link w:val="BodyText10BoldCharChar"/>
    <w:uiPriority w:val="99"/>
    <w:rsid w:val="00624ADA"/>
    <w:rPr>
      <w:b/>
      <w:bCs/>
    </w:rPr>
  </w:style>
  <w:style w:type="character" w:customStyle="1" w:styleId="BodyText10BoldCharChar">
    <w:name w:val="Body Text 10 Bold Char Char"/>
    <w:basedOn w:val="DefaultParagraphFont"/>
    <w:link w:val="BodyText10Bold"/>
    <w:uiPriority w:val="99"/>
    <w:locked/>
    <w:rsid w:val="00624ADA"/>
    <w:rPr>
      <w:rFonts w:ascii="Arial" w:hAnsi="Arial"/>
      <w:b/>
      <w:bCs/>
      <w:szCs w:val="24"/>
    </w:rPr>
  </w:style>
  <w:style w:type="paragraph" w:customStyle="1" w:styleId="BodyText10BoldCenter">
    <w:name w:val="Body Text 10 Bold Center"/>
    <w:basedOn w:val="BodyText10"/>
    <w:next w:val="BodyText10"/>
    <w:link w:val="BodyText10BoldCenterChar"/>
    <w:uiPriority w:val="99"/>
    <w:rsid w:val="00624ADA"/>
    <w:pPr>
      <w:jc w:val="center"/>
    </w:pPr>
    <w:rPr>
      <w:b/>
      <w:bCs/>
      <w:sz w:val="22"/>
    </w:rPr>
  </w:style>
  <w:style w:type="character" w:customStyle="1" w:styleId="BodyText10BoldCenterChar">
    <w:name w:val="Body Text 10 Bold Center Char"/>
    <w:basedOn w:val="BodyTextChar"/>
    <w:link w:val="BodyText10BoldCenter"/>
    <w:uiPriority w:val="99"/>
    <w:rsid w:val="00624ADA"/>
    <w:rPr>
      <w:rFonts w:ascii="Arial" w:hAnsi="Arial"/>
      <w:b/>
      <w:bCs/>
      <w:sz w:val="22"/>
      <w:szCs w:val="24"/>
    </w:rPr>
  </w:style>
  <w:style w:type="paragraph" w:customStyle="1" w:styleId="BodyText10Bullet">
    <w:name w:val="Body Text 10 Bullet"/>
    <w:basedOn w:val="BodyText10"/>
    <w:link w:val="BodyText10BulletChar"/>
    <w:uiPriority w:val="99"/>
    <w:rsid w:val="00624ADA"/>
    <w:pPr>
      <w:numPr>
        <w:numId w:val="10"/>
      </w:numPr>
    </w:pPr>
  </w:style>
  <w:style w:type="character" w:customStyle="1" w:styleId="BodyText10BulletChar">
    <w:name w:val="Body Text 10 Bullet Char"/>
    <w:basedOn w:val="DefaultParagraphFont"/>
    <w:link w:val="BodyText10Bullet"/>
    <w:uiPriority w:val="99"/>
    <w:locked/>
    <w:rsid w:val="00624ADA"/>
    <w:rPr>
      <w:rFonts w:ascii="Arial" w:hAnsi="Arial"/>
      <w:szCs w:val="24"/>
    </w:rPr>
  </w:style>
  <w:style w:type="paragraph" w:customStyle="1" w:styleId="BodyText10Caps">
    <w:name w:val="Body Text 10 Caps"/>
    <w:basedOn w:val="BodyText10"/>
    <w:link w:val="BodyText10CapsChar"/>
    <w:qFormat/>
    <w:rsid w:val="00624ADA"/>
    <w:rPr>
      <w:caps/>
    </w:rPr>
  </w:style>
  <w:style w:type="character" w:customStyle="1" w:styleId="BodyText10CapsChar">
    <w:name w:val="Body Text 10 Caps Char"/>
    <w:basedOn w:val="BodyText10Char"/>
    <w:link w:val="BodyText10Caps"/>
    <w:rsid w:val="00624ADA"/>
    <w:rPr>
      <w:rFonts w:ascii="Arial" w:hAnsi="Arial"/>
      <w:caps/>
      <w:szCs w:val="24"/>
    </w:rPr>
  </w:style>
  <w:style w:type="paragraph" w:customStyle="1" w:styleId="BodyText10Center">
    <w:name w:val="Body Text 10 Center"/>
    <w:basedOn w:val="BodyText10"/>
    <w:next w:val="BodyText10"/>
    <w:link w:val="BodyText10CenterChar"/>
    <w:uiPriority w:val="99"/>
    <w:rsid w:val="00624ADA"/>
    <w:pPr>
      <w:jc w:val="center"/>
    </w:pPr>
  </w:style>
  <w:style w:type="character" w:customStyle="1" w:styleId="BodyText10CenterChar">
    <w:name w:val="Body Text 10 Center Char"/>
    <w:basedOn w:val="DefaultParagraphFont"/>
    <w:link w:val="BodyText10Center"/>
    <w:uiPriority w:val="99"/>
    <w:locked/>
    <w:rsid w:val="00624ADA"/>
    <w:rPr>
      <w:rFonts w:ascii="Arial" w:hAnsi="Arial"/>
      <w:szCs w:val="24"/>
    </w:rPr>
  </w:style>
  <w:style w:type="paragraph" w:customStyle="1" w:styleId="BodyText10Glossary">
    <w:name w:val="Body Text 10 Glossary"/>
    <w:basedOn w:val="BodyText10"/>
    <w:next w:val="BodyText10"/>
    <w:link w:val="BodyText10GlossaryChar"/>
    <w:qFormat/>
    <w:rsid w:val="00624ADA"/>
  </w:style>
  <w:style w:type="character" w:customStyle="1" w:styleId="BodyText10GlossaryChar">
    <w:name w:val="Body Text 10 Glossary Char"/>
    <w:basedOn w:val="BodyText10Char"/>
    <w:link w:val="BodyText10Glossary"/>
    <w:rsid w:val="00624ADA"/>
    <w:rPr>
      <w:rFonts w:ascii="Arial" w:hAnsi="Arial"/>
      <w:szCs w:val="24"/>
    </w:rPr>
  </w:style>
  <w:style w:type="paragraph" w:customStyle="1" w:styleId="BodyText10Italic">
    <w:name w:val="Body Text 10 Italic"/>
    <w:basedOn w:val="BodyText10"/>
    <w:next w:val="BodyText10"/>
    <w:link w:val="BodyText10ItalicChar"/>
    <w:qFormat/>
    <w:rsid w:val="00624ADA"/>
    <w:rPr>
      <w:i/>
    </w:rPr>
  </w:style>
  <w:style w:type="character" w:customStyle="1" w:styleId="BodyText10ItalicChar">
    <w:name w:val="Body Text 10 Italic Char"/>
    <w:basedOn w:val="BodyText10Char"/>
    <w:link w:val="BodyText10Italic"/>
    <w:rsid w:val="00624ADA"/>
    <w:rPr>
      <w:rFonts w:ascii="Arial" w:hAnsi="Arial"/>
      <w:i/>
      <w:szCs w:val="24"/>
    </w:rPr>
  </w:style>
  <w:style w:type="paragraph" w:customStyle="1" w:styleId="BodyText10Number">
    <w:name w:val="Body Text 10 Number"/>
    <w:basedOn w:val="BodyText10"/>
    <w:link w:val="BodyText10NumberCharChar"/>
    <w:uiPriority w:val="99"/>
    <w:rsid w:val="00624ADA"/>
    <w:pPr>
      <w:numPr>
        <w:numId w:val="11"/>
      </w:numPr>
    </w:pPr>
    <w:rPr>
      <w:sz w:val="22"/>
    </w:rPr>
  </w:style>
  <w:style w:type="character" w:customStyle="1" w:styleId="BodyText10NumberCharChar">
    <w:name w:val="Body Text 10 Number Char Char"/>
    <w:basedOn w:val="BodyTextChar"/>
    <w:link w:val="BodyText10Number"/>
    <w:uiPriority w:val="99"/>
    <w:locked/>
    <w:rsid w:val="00624ADA"/>
    <w:rPr>
      <w:rFonts w:ascii="Arial" w:hAnsi="Arial"/>
      <w:sz w:val="22"/>
      <w:szCs w:val="24"/>
    </w:rPr>
  </w:style>
  <w:style w:type="paragraph" w:customStyle="1" w:styleId="BodyText10Underline">
    <w:name w:val="Body Text 10 Underline"/>
    <w:basedOn w:val="BodyText10"/>
    <w:next w:val="BodyText10"/>
    <w:link w:val="BodyText10UnderlineChar"/>
    <w:uiPriority w:val="99"/>
    <w:rsid w:val="00624ADA"/>
    <w:rPr>
      <w:u w:val="single"/>
    </w:rPr>
  </w:style>
  <w:style w:type="character" w:customStyle="1" w:styleId="BodyText10UnderlineChar">
    <w:name w:val="Body Text 10 Underline Char"/>
    <w:basedOn w:val="DefaultParagraphFont"/>
    <w:link w:val="BodyText10Underline"/>
    <w:uiPriority w:val="99"/>
    <w:locked/>
    <w:rsid w:val="00624ADA"/>
    <w:rPr>
      <w:rFonts w:ascii="Arial" w:hAnsi="Arial"/>
      <w:szCs w:val="24"/>
      <w:u w:val="single"/>
    </w:rPr>
  </w:style>
  <w:style w:type="paragraph" w:customStyle="1" w:styleId="BodyTextBold">
    <w:name w:val="Body Text Bold"/>
    <w:basedOn w:val="BodyText"/>
    <w:next w:val="BodyText"/>
    <w:link w:val="BodyTextBoldChar"/>
    <w:uiPriority w:val="99"/>
    <w:rsid w:val="00624ADA"/>
    <w:rPr>
      <w:b/>
      <w:bCs/>
    </w:rPr>
  </w:style>
  <w:style w:type="character" w:customStyle="1" w:styleId="BodyTextBoldChar">
    <w:name w:val="Body Text Bold Char"/>
    <w:basedOn w:val="BodyTextChar"/>
    <w:link w:val="BodyTextBold"/>
    <w:uiPriority w:val="99"/>
    <w:locked/>
    <w:rsid w:val="00624ADA"/>
    <w:rPr>
      <w:rFonts w:ascii="Arial" w:hAnsi="Arial"/>
      <w:b/>
      <w:bCs/>
      <w:sz w:val="22"/>
    </w:rPr>
  </w:style>
  <w:style w:type="paragraph" w:customStyle="1" w:styleId="BodyTextBullet">
    <w:name w:val="Body Text Bullet"/>
    <w:basedOn w:val="BodyText"/>
    <w:link w:val="BodyTextBulletChar"/>
    <w:uiPriority w:val="99"/>
    <w:rsid w:val="00E70412"/>
    <w:pPr>
      <w:numPr>
        <w:numId w:val="12"/>
      </w:numPr>
      <w:tabs>
        <w:tab w:val="clear" w:pos="936"/>
      </w:tabs>
      <w:spacing w:before="0" w:after="0"/>
      <w:ind w:left="648"/>
    </w:pPr>
  </w:style>
  <w:style w:type="character" w:customStyle="1" w:styleId="BodyTextBulletChar">
    <w:name w:val="Body Text Bullet Char"/>
    <w:basedOn w:val="DefaultParagraphFont"/>
    <w:link w:val="BodyTextBullet"/>
    <w:uiPriority w:val="99"/>
    <w:locked/>
    <w:rsid w:val="00E70412"/>
    <w:rPr>
      <w:rFonts w:ascii="Arial" w:hAnsi="Arial"/>
      <w:sz w:val="22"/>
    </w:rPr>
  </w:style>
  <w:style w:type="paragraph" w:customStyle="1" w:styleId="BodyTextBulletLevel2">
    <w:name w:val="Body Text Bullet Level 2"/>
    <w:basedOn w:val="BodyTextBullet"/>
    <w:link w:val="BodyTextBulletLevel2Char"/>
    <w:uiPriority w:val="99"/>
    <w:rsid w:val="00A2149D"/>
    <w:pPr>
      <w:numPr>
        <w:numId w:val="13"/>
      </w:numPr>
      <w:ind w:left="1008"/>
    </w:pPr>
    <w:rPr>
      <w:lang w:eastAsia="ar-SA"/>
    </w:rPr>
  </w:style>
  <w:style w:type="character" w:customStyle="1" w:styleId="BodyTextBulletLevel2Char">
    <w:name w:val="Body Text Bullet Level 2 Char"/>
    <w:basedOn w:val="BodyTextBulletChar"/>
    <w:link w:val="BodyTextBulletLevel2"/>
    <w:uiPriority w:val="99"/>
    <w:locked/>
    <w:rsid w:val="00A2149D"/>
    <w:rPr>
      <w:rFonts w:ascii="Arial" w:hAnsi="Arial"/>
      <w:sz w:val="22"/>
      <w:lang w:eastAsia="ar-SA"/>
    </w:rPr>
  </w:style>
  <w:style w:type="paragraph" w:customStyle="1" w:styleId="BODYTEXTCAPS">
    <w:name w:val="BODY TEXT CAPS"/>
    <w:basedOn w:val="BodyText"/>
    <w:link w:val="BODYTEXTCAPSChar"/>
    <w:uiPriority w:val="99"/>
    <w:rsid w:val="00624ADA"/>
    <w:rPr>
      <w:caps/>
    </w:rPr>
  </w:style>
  <w:style w:type="character" w:customStyle="1" w:styleId="BODYTEXTCAPSChar">
    <w:name w:val="BODY TEXT CAPS Char"/>
    <w:basedOn w:val="BodyTextChar"/>
    <w:link w:val="BODYTEXTCAPS"/>
    <w:uiPriority w:val="99"/>
    <w:locked/>
    <w:rsid w:val="00624ADA"/>
    <w:rPr>
      <w:rFonts w:ascii="Arial" w:hAnsi="Arial"/>
      <w:caps/>
      <w:sz w:val="22"/>
    </w:rPr>
  </w:style>
  <w:style w:type="paragraph" w:customStyle="1" w:styleId="BodyTextCenter">
    <w:name w:val="Body Text Center"/>
    <w:basedOn w:val="BodyText"/>
    <w:link w:val="BodyTextCenterChar"/>
    <w:uiPriority w:val="99"/>
    <w:rsid w:val="00624ADA"/>
    <w:pPr>
      <w:jc w:val="center"/>
    </w:pPr>
  </w:style>
  <w:style w:type="character" w:customStyle="1" w:styleId="BodyTextCenterChar">
    <w:name w:val="Body Text Center Char"/>
    <w:basedOn w:val="DefaultParagraphFont"/>
    <w:link w:val="BodyTextCenter"/>
    <w:uiPriority w:val="99"/>
    <w:locked/>
    <w:rsid w:val="00624ADA"/>
    <w:rPr>
      <w:rFonts w:ascii="Arial" w:hAnsi="Arial"/>
      <w:sz w:val="22"/>
    </w:rPr>
  </w:style>
  <w:style w:type="paragraph" w:customStyle="1" w:styleId="BodyTextCenterNoSpace">
    <w:name w:val="Body Text Center No Space"/>
    <w:basedOn w:val="BodyText"/>
    <w:link w:val="BodyTextCenterNoSpaceChar"/>
    <w:uiPriority w:val="99"/>
    <w:rsid w:val="00624ADA"/>
    <w:pPr>
      <w:jc w:val="center"/>
    </w:pPr>
    <w:rPr>
      <w:bCs/>
    </w:rPr>
  </w:style>
  <w:style w:type="character" w:customStyle="1" w:styleId="BodyTextCenterNoSpaceChar">
    <w:name w:val="Body Text Center No Space Char"/>
    <w:basedOn w:val="DefaultParagraphFont"/>
    <w:link w:val="BodyTextCenterNoSpace"/>
    <w:uiPriority w:val="99"/>
    <w:locked/>
    <w:rsid w:val="00624ADA"/>
    <w:rPr>
      <w:rFonts w:ascii="Arial" w:hAnsi="Arial"/>
      <w:bCs/>
      <w:sz w:val="22"/>
    </w:rPr>
  </w:style>
  <w:style w:type="paragraph" w:customStyle="1" w:styleId="BodyTextGlossary">
    <w:name w:val="Body Text Glossary"/>
    <w:basedOn w:val="BodyText"/>
    <w:next w:val="BodyText"/>
    <w:link w:val="BodyTextGlossaryChar"/>
    <w:qFormat/>
    <w:rsid w:val="00624ADA"/>
  </w:style>
  <w:style w:type="character" w:customStyle="1" w:styleId="BodyTextGlossaryChar">
    <w:name w:val="Body Text Glossary Char"/>
    <w:basedOn w:val="BodyTextChar"/>
    <w:link w:val="BodyTextGlossary"/>
    <w:rsid w:val="00624ADA"/>
    <w:rPr>
      <w:rFonts w:ascii="Arial" w:hAnsi="Arial"/>
      <w:sz w:val="22"/>
    </w:rPr>
  </w:style>
  <w:style w:type="paragraph" w:styleId="BodyTextIndent">
    <w:name w:val="Body Text Indent"/>
    <w:basedOn w:val="Normal"/>
    <w:link w:val="BodyTextIndentChar"/>
    <w:unhideWhenUsed/>
    <w:rsid w:val="00624ADA"/>
    <w:pPr>
      <w:ind w:left="360"/>
    </w:pPr>
  </w:style>
  <w:style w:type="character" w:customStyle="1" w:styleId="BodyTextIndentChar">
    <w:name w:val="Body Text Indent Char"/>
    <w:basedOn w:val="DefaultParagraphFont"/>
    <w:link w:val="BodyTextIndent"/>
    <w:rsid w:val="00624ADA"/>
    <w:rPr>
      <w:rFonts w:ascii="Arial" w:hAnsi="Arial"/>
      <w:sz w:val="22"/>
    </w:rPr>
  </w:style>
  <w:style w:type="paragraph" w:customStyle="1" w:styleId="BodyTextItalic">
    <w:name w:val="Body Text Italic"/>
    <w:basedOn w:val="BodyText"/>
    <w:next w:val="BodyText"/>
    <w:link w:val="BodyTextItalicChar"/>
    <w:uiPriority w:val="99"/>
    <w:rsid w:val="00624ADA"/>
    <w:rPr>
      <w:i/>
    </w:rPr>
  </w:style>
  <w:style w:type="character" w:customStyle="1" w:styleId="BodyTextItalicChar">
    <w:name w:val="Body Text Italic Char"/>
    <w:basedOn w:val="DefaultParagraphFont"/>
    <w:link w:val="BodyTextItalic"/>
    <w:uiPriority w:val="99"/>
    <w:locked/>
    <w:rsid w:val="00624ADA"/>
    <w:rPr>
      <w:rFonts w:ascii="Arial" w:hAnsi="Arial"/>
      <w:i/>
      <w:sz w:val="22"/>
    </w:rPr>
  </w:style>
  <w:style w:type="paragraph" w:customStyle="1" w:styleId="BodyTextNoSpace">
    <w:name w:val="Body Text No Space"/>
    <w:basedOn w:val="BodyTextCenterNoSpace"/>
    <w:link w:val="BodyTextNoSpaceChar"/>
    <w:qFormat/>
    <w:rsid w:val="00624ADA"/>
    <w:pPr>
      <w:jc w:val="left"/>
    </w:pPr>
  </w:style>
  <w:style w:type="character" w:customStyle="1" w:styleId="BodyTextNoSpaceChar">
    <w:name w:val="Body Text No Space Char"/>
    <w:basedOn w:val="BodyTextCenterNoSpaceChar"/>
    <w:link w:val="BodyTextNoSpace"/>
    <w:rsid w:val="00624ADA"/>
    <w:rPr>
      <w:rFonts w:ascii="Arial" w:hAnsi="Arial"/>
      <w:bCs/>
      <w:sz w:val="22"/>
    </w:rPr>
  </w:style>
  <w:style w:type="paragraph" w:customStyle="1" w:styleId="BodyTextNumber">
    <w:name w:val="Body Text Number"/>
    <w:link w:val="BodyTextNumberChar"/>
    <w:uiPriority w:val="99"/>
    <w:rsid w:val="00A63108"/>
    <w:pPr>
      <w:numPr>
        <w:numId w:val="14"/>
      </w:numPr>
    </w:pPr>
    <w:rPr>
      <w:rFonts w:ascii="Arial" w:hAnsi="Arial"/>
      <w:sz w:val="22"/>
      <w:szCs w:val="24"/>
    </w:rPr>
  </w:style>
  <w:style w:type="character" w:customStyle="1" w:styleId="BodyTextNumberChar">
    <w:name w:val="Body Text Number Char"/>
    <w:basedOn w:val="DefaultParagraphFont"/>
    <w:link w:val="BodyTextNumber"/>
    <w:uiPriority w:val="99"/>
    <w:locked/>
    <w:rsid w:val="00A63108"/>
    <w:rPr>
      <w:rFonts w:ascii="Arial" w:hAnsi="Arial"/>
      <w:sz w:val="22"/>
      <w:szCs w:val="24"/>
    </w:rPr>
  </w:style>
  <w:style w:type="paragraph" w:customStyle="1" w:styleId="BodyTextNumberLetterLevel2">
    <w:name w:val="Body Text Number Letter Level 2"/>
    <w:basedOn w:val="BodyTextNumber"/>
    <w:link w:val="BodyTextNumberLetterLevel2Char"/>
    <w:uiPriority w:val="99"/>
    <w:rsid w:val="00A63108"/>
    <w:pPr>
      <w:numPr>
        <w:numId w:val="15"/>
      </w:numPr>
    </w:pPr>
  </w:style>
  <w:style w:type="character" w:customStyle="1" w:styleId="BodyTextNumberLetterLevel2Char">
    <w:name w:val="Body Text Number Letter Level 2 Char"/>
    <w:basedOn w:val="BodyTextNumberChar"/>
    <w:link w:val="BodyTextNumberLetterLevel2"/>
    <w:uiPriority w:val="99"/>
    <w:locked/>
    <w:rsid w:val="00A63108"/>
    <w:rPr>
      <w:rFonts w:ascii="Arial" w:hAnsi="Arial"/>
      <w:sz w:val="22"/>
      <w:szCs w:val="24"/>
    </w:rPr>
  </w:style>
  <w:style w:type="paragraph" w:customStyle="1" w:styleId="BodyTextNumberStepResultsNotes">
    <w:name w:val="Body Text Number Step Results/Notes"/>
    <w:basedOn w:val="Normal"/>
    <w:next w:val="BodyTextNumber"/>
    <w:link w:val="BodyTextNumberStepResultsNotesChar"/>
    <w:uiPriority w:val="99"/>
    <w:rsid w:val="00624ADA"/>
    <w:pPr>
      <w:ind w:left="720"/>
    </w:pPr>
  </w:style>
  <w:style w:type="character" w:customStyle="1" w:styleId="BodyTextNumberStepResultsNotesChar">
    <w:name w:val="Body Text Number Step Results/Notes Char"/>
    <w:basedOn w:val="DefaultParagraphFont"/>
    <w:link w:val="BodyTextNumberStepResultsNotes"/>
    <w:uiPriority w:val="99"/>
    <w:locked/>
    <w:rsid w:val="00624ADA"/>
    <w:rPr>
      <w:rFonts w:ascii="Arial" w:hAnsi="Arial"/>
      <w:sz w:val="22"/>
    </w:rPr>
  </w:style>
  <w:style w:type="paragraph" w:customStyle="1" w:styleId="BodyTextRight">
    <w:name w:val="Body Text Right"/>
    <w:basedOn w:val="BodyText"/>
    <w:link w:val="BodyTextRightChar"/>
    <w:qFormat/>
    <w:rsid w:val="00624ADA"/>
    <w:pPr>
      <w:jc w:val="right"/>
    </w:pPr>
    <w:rPr>
      <w:szCs w:val="24"/>
    </w:rPr>
  </w:style>
  <w:style w:type="character" w:customStyle="1" w:styleId="BodyTextRightChar">
    <w:name w:val="Body Text Right Char"/>
    <w:basedOn w:val="BodyTextChar"/>
    <w:link w:val="BodyTextRight"/>
    <w:rsid w:val="00624ADA"/>
    <w:rPr>
      <w:rFonts w:ascii="Arial" w:hAnsi="Arial"/>
      <w:sz w:val="22"/>
      <w:szCs w:val="24"/>
    </w:rPr>
  </w:style>
  <w:style w:type="paragraph" w:customStyle="1" w:styleId="BodyTextUnderline">
    <w:name w:val="Body Text Underline"/>
    <w:basedOn w:val="BodyText"/>
    <w:next w:val="BodyText"/>
    <w:link w:val="BodyTextUnderlineChar"/>
    <w:uiPriority w:val="99"/>
    <w:rsid w:val="00624ADA"/>
    <w:rPr>
      <w:u w:val="single"/>
    </w:rPr>
  </w:style>
  <w:style w:type="character" w:customStyle="1" w:styleId="BodyTextUnderlineChar">
    <w:name w:val="Body Text Underline Char"/>
    <w:basedOn w:val="BodyTextChar"/>
    <w:link w:val="BodyTextUnderline"/>
    <w:uiPriority w:val="99"/>
    <w:locked/>
    <w:rsid w:val="00624ADA"/>
    <w:rPr>
      <w:rFonts w:ascii="Arial" w:hAnsi="Arial"/>
      <w:sz w:val="22"/>
      <w:u w:val="single"/>
    </w:rPr>
  </w:style>
  <w:style w:type="paragraph" w:customStyle="1" w:styleId="CoverProgramName">
    <w:name w:val="Cover Program Name"/>
    <w:link w:val="CoverProgramNameChar"/>
    <w:rsid w:val="00624ADA"/>
    <w:pPr>
      <w:spacing w:before="400"/>
      <w:jc w:val="right"/>
    </w:pPr>
    <w:rPr>
      <w:rFonts w:ascii="Arial Narrow" w:hAnsi="Arial Narrow"/>
      <w:b/>
      <w:color w:val="000000" w:themeColor="text1"/>
      <w:sz w:val="40"/>
    </w:rPr>
  </w:style>
  <w:style w:type="character" w:customStyle="1" w:styleId="CoverProgramNameChar">
    <w:name w:val="Cover Program Name Char"/>
    <w:basedOn w:val="DefaultParagraphFont"/>
    <w:link w:val="CoverProgramName"/>
    <w:rsid w:val="00624ADA"/>
    <w:rPr>
      <w:rFonts w:ascii="Arial Narrow" w:hAnsi="Arial Narrow"/>
      <w:b/>
      <w:color w:val="000000" w:themeColor="text1"/>
      <w:sz w:val="40"/>
    </w:rPr>
  </w:style>
  <w:style w:type="paragraph" w:customStyle="1" w:styleId="CoverClassification">
    <w:name w:val="Cover Classification"/>
    <w:basedOn w:val="CoverProgramName"/>
    <w:link w:val="CoverClassificationChar"/>
    <w:rsid w:val="00624ADA"/>
    <w:pPr>
      <w:spacing w:before="0"/>
    </w:pPr>
    <w:rPr>
      <w:sz w:val="32"/>
    </w:rPr>
  </w:style>
  <w:style w:type="character" w:customStyle="1" w:styleId="CoverClassificationChar">
    <w:name w:val="Cover Classification Char"/>
    <w:basedOn w:val="CoverProgramNameChar"/>
    <w:link w:val="CoverClassification"/>
    <w:rsid w:val="00624ADA"/>
    <w:rPr>
      <w:rFonts w:ascii="Arial Narrow" w:hAnsi="Arial Narrow"/>
      <w:b/>
      <w:color w:val="000000" w:themeColor="text1"/>
      <w:sz w:val="32"/>
    </w:rPr>
  </w:style>
  <w:style w:type="paragraph" w:customStyle="1" w:styleId="CoverDocumentName">
    <w:name w:val="Cover Document Name"/>
    <w:basedOn w:val="Normal"/>
    <w:rsid w:val="00624ADA"/>
    <w:pPr>
      <w:pBdr>
        <w:bottom w:val="single" w:sz="4" w:space="1" w:color="auto"/>
      </w:pBdr>
      <w:spacing w:before="100" w:after="0"/>
      <w:jc w:val="right"/>
    </w:pPr>
    <w:rPr>
      <w:rFonts w:ascii="Arial Narrow" w:hAnsi="Arial Narrow"/>
      <w:b/>
      <w:bCs/>
      <w:sz w:val="48"/>
    </w:rPr>
  </w:style>
  <w:style w:type="paragraph" w:customStyle="1" w:styleId="CoverProjectName">
    <w:name w:val="Cover Project Name"/>
    <w:basedOn w:val="Normal"/>
    <w:rsid w:val="00F94C78"/>
    <w:pPr>
      <w:pBdr>
        <w:bottom w:val="single" w:sz="4" w:space="1" w:color="auto"/>
      </w:pBdr>
      <w:spacing w:before="2000" w:after="240"/>
      <w:jc w:val="right"/>
    </w:pPr>
    <w:rPr>
      <w:rFonts w:ascii="Arial Narrow" w:hAnsi="Arial Narrow"/>
      <w:b/>
      <w:bCs/>
      <w:color w:val="0070C0"/>
      <w:sz w:val="48"/>
    </w:rPr>
  </w:style>
  <w:style w:type="paragraph" w:customStyle="1" w:styleId="CoverText">
    <w:name w:val="Cover Text"/>
    <w:basedOn w:val="Normal"/>
    <w:rsid w:val="00624ADA"/>
    <w:pPr>
      <w:jc w:val="right"/>
    </w:pPr>
    <w:rPr>
      <w:rFonts w:ascii="Arial Narrow" w:hAnsi="Arial Narrow"/>
      <w:b/>
      <w:bCs/>
      <w:sz w:val="32"/>
    </w:rPr>
  </w:style>
  <w:style w:type="paragraph" w:customStyle="1" w:styleId="FigureCaption">
    <w:name w:val="Figure Caption"/>
    <w:basedOn w:val="Caption"/>
    <w:next w:val="BodyText"/>
    <w:uiPriority w:val="99"/>
    <w:rsid w:val="0087250C"/>
    <w:pPr>
      <w:keepNext w:val="0"/>
      <w:spacing w:before="0" w:after="0"/>
    </w:pPr>
    <w:rPr>
      <w:rFonts w:eastAsia="Batang"/>
      <w:szCs w:val="24"/>
    </w:rPr>
  </w:style>
  <w:style w:type="paragraph" w:customStyle="1" w:styleId="FigureCaptionCentered">
    <w:name w:val="Figure Caption Centered"/>
    <w:basedOn w:val="FigureCaption"/>
    <w:rsid w:val="00624ADA"/>
    <w:pPr>
      <w:jc w:val="center"/>
    </w:pPr>
    <w:rPr>
      <w:rFonts w:eastAsia="Times New Roman"/>
      <w:szCs w:val="20"/>
    </w:rPr>
  </w:style>
  <w:style w:type="paragraph" w:customStyle="1" w:styleId="FooterCenter">
    <w:name w:val="Footer Center"/>
    <w:basedOn w:val="Footer"/>
    <w:qFormat/>
    <w:rsid w:val="00AA0216"/>
    <w:pPr>
      <w:tabs>
        <w:tab w:val="clear" w:pos="4680"/>
        <w:tab w:val="clear" w:pos="9360"/>
        <w:tab w:val="center" w:pos="4320"/>
        <w:tab w:val="right" w:pos="8640"/>
      </w:tabs>
      <w:jc w:val="center"/>
    </w:pPr>
  </w:style>
  <w:style w:type="paragraph" w:customStyle="1" w:styleId="FooterRight">
    <w:name w:val="Footer Right"/>
    <w:basedOn w:val="Footer"/>
    <w:link w:val="FooterRightChar"/>
    <w:qFormat/>
    <w:rsid w:val="00AA0216"/>
    <w:pPr>
      <w:tabs>
        <w:tab w:val="clear" w:pos="4680"/>
        <w:tab w:val="clear" w:pos="9360"/>
        <w:tab w:val="center" w:pos="4320"/>
        <w:tab w:val="right" w:pos="8640"/>
      </w:tabs>
      <w:jc w:val="right"/>
    </w:pPr>
  </w:style>
  <w:style w:type="character" w:customStyle="1" w:styleId="FooterRightChar">
    <w:name w:val="Footer Right Char"/>
    <w:basedOn w:val="DefaultParagraphFont"/>
    <w:link w:val="FooterRight"/>
    <w:rsid w:val="00AA0216"/>
    <w:rPr>
      <w:rFonts w:ascii="Arial Narrow" w:hAnsi="Arial Narrow"/>
      <w:sz w:val="18"/>
    </w:rPr>
  </w:style>
  <w:style w:type="paragraph" w:customStyle="1" w:styleId="HeaderRight">
    <w:name w:val="Header Right"/>
    <w:link w:val="HeaderRightChar"/>
    <w:uiPriority w:val="99"/>
    <w:rsid w:val="00514441"/>
    <w:pPr>
      <w:spacing w:before="120"/>
      <w:jc w:val="right"/>
    </w:pPr>
    <w:rPr>
      <w:rFonts w:ascii="Arial Narrow" w:hAnsi="Arial Narrow"/>
      <w:color w:val="000000" w:themeColor="text1"/>
      <w:sz w:val="18"/>
      <w:szCs w:val="24"/>
    </w:rPr>
  </w:style>
  <w:style w:type="character" w:customStyle="1" w:styleId="HeaderRightChar">
    <w:name w:val="Header Right Char"/>
    <w:basedOn w:val="DefaultParagraphFont"/>
    <w:link w:val="HeaderRight"/>
    <w:uiPriority w:val="99"/>
    <w:rsid w:val="00514441"/>
    <w:rPr>
      <w:rFonts w:ascii="Arial Narrow" w:hAnsi="Arial Narrow"/>
      <w:color w:val="000000" w:themeColor="text1"/>
      <w:sz w:val="18"/>
      <w:szCs w:val="24"/>
    </w:rPr>
  </w:style>
  <w:style w:type="paragraph" w:customStyle="1" w:styleId="HeaderRightBold">
    <w:name w:val="Header Right Bold"/>
    <w:basedOn w:val="HeaderRight"/>
    <w:link w:val="HeaderRightBoldChar"/>
    <w:qFormat/>
    <w:rsid w:val="00624ADA"/>
    <w:rPr>
      <w:b/>
    </w:rPr>
  </w:style>
  <w:style w:type="character" w:customStyle="1" w:styleId="HeaderRightBoldChar">
    <w:name w:val="Header Right Bold Char"/>
    <w:basedOn w:val="HeaderRightChar"/>
    <w:link w:val="HeaderRightBold"/>
    <w:rsid w:val="00624ADA"/>
    <w:rPr>
      <w:rFonts w:ascii="Arial" w:hAnsi="Arial"/>
      <w:b/>
      <w:color w:val="000000" w:themeColor="text1"/>
      <w:sz w:val="18"/>
      <w:szCs w:val="24"/>
    </w:rPr>
  </w:style>
  <w:style w:type="character" w:customStyle="1" w:styleId="Hyperlink10">
    <w:name w:val="Hyperlink 10"/>
    <w:basedOn w:val="Hyperlink"/>
    <w:uiPriority w:val="99"/>
    <w:rsid w:val="00624ADA"/>
    <w:rPr>
      <w:rFonts w:ascii="Arial" w:hAnsi="Arial" w:cs="Arial"/>
      <w:color w:val="0000FF"/>
      <w:sz w:val="20"/>
      <w:szCs w:val="22"/>
      <w:u w:val="single"/>
    </w:rPr>
  </w:style>
  <w:style w:type="paragraph" w:customStyle="1" w:styleId="InstructionalText">
    <w:name w:val="Instructional Text"/>
    <w:basedOn w:val="BodyText"/>
    <w:next w:val="BodyText"/>
    <w:link w:val="InstructionalTextChar"/>
    <w:qFormat/>
    <w:rsid w:val="00A073CA"/>
    <w:pPr>
      <w:keepNext/>
    </w:pPr>
    <w:rPr>
      <w:i/>
      <w:color w:val="0000FF"/>
      <w:lang w:eastAsia="ar-SA"/>
    </w:rPr>
  </w:style>
  <w:style w:type="character" w:customStyle="1" w:styleId="InstructionalTextChar">
    <w:name w:val="Instructional Text Char"/>
    <w:basedOn w:val="BodyTextChar"/>
    <w:link w:val="InstructionalText"/>
    <w:rsid w:val="00A073CA"/>
    <w:rPr>
      <w:rFonts w:ascii="Arial" w:hAnsi="Arial"/>
      <w:i/>
      <w:color w:val="0000FF"/>
      <w:sz w:val="22"/>
      <w:lang w:eastAsia="ar-SA"/>
    </w:rPr>
  </w:style>
  <w:style w:type="paragraph" w:styleId="ListBullet">
    <w:name w:val="List Bullet"/>
    <w:basedOn w:val="Normal"/>
    <w:semiHidden/>
    <w:unhideWhenUsed/>
    <w:rsid w:val="00624ADA"/>
    <w:pPr>
      <w:numPr>
        <w:numId w:val="17"/>
      </w:numPr>
      <w:contextualSpacing/>
    </w:pPr>
  </w:style>
  <w:style w:type="paragraph" w:customStyle="1" w:styleId="ParagraphSpacer10">
    <w:name w:val="Paragraph Spacer 10"/>
    <w:next w:val="BodyText"/>
    <w:uiPriority w:val="99"/>
    <w:rsid w:val="00E70412"/>
    <w:rPr>
      <w:rFonts w:ascii="Arial" w:hAnsi="Arial"/>
      <w:szCs w:val="24"/>
    </w:rPr>
  </w:style>
  <w:style w:type="paragraph" w:customStyle="1" w:styleId="ParagraphSpacer6">
    <w:name w:val="Paragraph Spacer 6"/>
    <w:uiPriority w:val="99"/>
    <w:rsid w:val="00624ADA"/>
    <w:rPr>
      <w:rFonts w:ascii="Arial" w:hAnsi="Arial"/>
      <w:sz w:val="12"/>
      <w:szCs w:val="24"/>
    </w:rPr>
  </w:style>
  <w:style w:type="paragraph" w:customStyle="1" w:styleId="SystemTitleinsideLines">
    <w:name w:val="System Title inside Lines"/>
    <w:next w:val="BodyText10Center"/>
    <w:uiPriority w:val="99"/>
    <w:rsid w:val="00624ADA"/>
    <w:pPr>
      <w:pBdr>
        <w:top w:val="single" w:sz="18" w:space="1" w:color="auto"/>
        <w:bottom w:val="single" w:sz="18" w:space="1" w:color="auto"/>
      </w:pBdr>
      <w:spacing w:after="120"/>
      <w:jc w:val="center"/>
    </w:pPr>
    <w:rPr>
      <w:rFonts w:ascii="Arial" w:hAnsi="Arial"/>
      <w:b/>
      <w:bCs/>
      <w:sz w:val="40"/>
    </w:rPr>
  </w:style>
  <w:style w:type="paragraph" w:customStyle="1" w:styleId="TableText10">
    <w:name w:val="Table Text 10"/>
    <w:basedOn w:val="Normal"/>
    <w:link w:val="TableText10Char"/>
    <w:rsid w:val="00624ADA"/>
    <w:pPr>
      <w:spacing w:before="20"/>
    </w:pPr>
    <w:rPr>
      <w:sz w:val="20"/>
    </w:rPr>
  </w:style>
  <w:style w:type="character" w:customStyle="1" w:styleId="TableText10Char">
    <w:name w:val="Table Text 10 Char"/>
    <w:basedOn w:val="DefaultParagraphFont"/>
    <w:link w:val="TableText10"/>
    <w:locked/>
    <w:rsid w:val="00624ADA"/>
    <w:rPr>
      <w:rFonts w:ascii="Arial" w:hAnsi="Arial"/>
    </w:rPr>
  </w:style>
  <w:style w:type="paragraph" w:customStyle="1" w:styleId="TableText10Bold">
    <w:name w:val="Table Text 10 Bold"/>
    <w:basedOn w:val="TableText10"/>
    <w:next w:val="TableText10"/>
    <w:link w:val="TableText10BoldChar"/>
    <w:uiPriority w:val="99"/>
    <w:rsid w:val="00624ADA"/>
    <w:rPr>
      <w:b/>
    </w:rPr>
  </w:style>
  <w:style w:type="character" w:customStyle="1" w:styleId="TableText10BoldChar">
    <w:name w:val="Table Text 10 Bold Char"/>
    <w:basedOn w:val="TableText10Char"/>
    <w:link w:val="TableText10Bold"/>
    <w:uiPriority w:val="99"/>
    <w:locked/>
    <w:rsid w:val="00624ADA"/>
    <w:rPr>
      <w:rFonts w:ascii="Arial" w:hAnsi="Arial"/>
      <w:b/>
    </w:rPr>
  </w:style>
  <w:style w:type="paragraph" w:customStyle="1" w:styleId="TableText10Bullet">
    <w:name w:val="Table Text 10 Bullet"/>
    <w:basedOn w:val="TableText10"/>
    <w:link w:val="TableText10BulletChar"/>
    <w:uiPriority w:val="99"/>
    <w:rsid w:val="004A660E"/>
    <w:pPr>
      <w:numPr>
        <w:numId w:val="19"/>
      </w:numPr>
    </w:pPr>
  </w:style>
  <w:style w:type="character" w:customStyle="1" w:styleId="TableText10BulletChar">
    <w:name w:val="Table Text 10 Bullet Char"/>
    <w:basedOn w:val="DefaultParagraphFont"/>
    <w:link w:val="TableText10Bullet"/>
    <w:uiPriority w:val="99"/>
    <w:locked/>
    <w:rsid w:val="004A660E"/>
    <w:rPr>
      <w:rFonts w:ascii="Arial" w:hAnsi="Arial"/>
    </w:rPr>
  </w:style>
  <w:style w:type="paragraph" w:customStyle="1" w:styleId="TableText10Center">
    <w:name w:val="Table Text 10 Center"/>
    <w:basedOn w:val="TableText10"/>
    <w:link w:val="TableText10CenterChar"/>
    <w:uiPriority w:val="99"/>
    <w:rsid w:val="00624ADA"/>
    <w:pPr>
      <w:jc w:val="center"/>
    </w:pPr>
  </w:style>
  <w:style w:type="character" w:customStyle="1" w:styleId="TableText10CenterChar">
    <w:name w:val="Table Text 10 Center Char"/>
    <w:basedOn w:val="TableText10Char"/>
    <w:link w:val="TableText10Center"/>
    <w:uiPriority w:val="99"/>
    <w:locked/>
    <w:rsid w:val="00624ADA"/>
    <w:rPr>
      <w:rFonts w:ascii="Arial" w:hAnsi="Arial"/>
    </w:rPr>
  </w:style>
  <w:style w:type="paragraph" w:customStyle="1" w:styleId="TableText10Glossary">
    <w:name w:val="Table Text 10 Glossary"/>
    <w:basedOn w:val="TableText10"/>
    <w:next w:val="TableText10"/>
    <w:link w:val="TableText10GlossaryChar"/>
    <w:qFormat/>
    <w:rsid w:val="00624ADA"/>
  </w:style>
  <w:style w:type="character" w:customStyle="1" w:styleId="TableText10GlossaryChar">
    <w:name w:val="Table Text 10 Glossary Char"/>
    <w:basedOn w:val="TableText10Char"/>
    <w:link w:val="TableText10Glossary"/>
    <w:rsid w:val="00624ADA"/>
    <w:rPr>
      <w:rFonts w:ascii="Arial" w:hAnsi="Arial"/>
    </w:rPr>
  </w:style>
  <w:style w:type="paragraph" w:customStyle="1" w:styleId="TableText10HeaderCenter">
    <w:name w:val="Table Text 10 Header Center"/>
    <w:basedOn w:val="Normal"/>
    <w:link w:val="TableText10HeaderCenterChar"/>
    <w:uiPriority w:val="99"/>
    <w:rsid w:val="00730BF3"/>
    <w:pPr>
      <w:keepNext/>
      <w:spacing w:before="0"/>
      <w:jc w:val="center"/>
    </w:pPr>
    <w:rPr>
      <w:b/>
      <w:color w:val="FFFFFF" w:themeColor="background1"/>
      <w:sz w:val="20"/>
      <w:szCs w:val="24"/>
    </w:rPr>
  </w:style>
  <w:style w:type="character" w:customStyle="1" w:styleId="TableText10HeaderCenterChar">
    <w:name w:val="Table Text 10 Header Center Char"/>
    <w:basedOn w:val="DefaultParagraphFont"/>
    <w:link w:val="TableText10HeaderCenter"/>
    <w:uiPriority w:val="99"/>
    <w:locked/>
    <w:rsid w:val="00730BF3"/>
    <w:rPr>
      <w:rFonts w:ascii="Arial" w:hAnsi="Arial"/>
      <w:b/>
      <w:color w:val="FFFFFF" w:themeColor="background1"/>
      <w:szCs w:val="24"/>
    </w:rPr>
  </w:style>
  <w:style w:type="paragraph" w:customStyle="1" w:styleId="TableText10HeaderLeft">
    <w:name w:val="Table Text 10 Header Left"/>
    <w:basedOn w:val="Normal"/>
    <w:link w:val="TableText10HeaderLeftChar"/>
    <w:uiPriority w:val="99"/>
    <w:rsid w:val="00624ADA"/>
    <w:pPr>
      <w:keepNext/>
    </w:pPr>
    <w:rPr>
      <w:b/>
      <w:sz w:val="20"/>
    </w:rPr>
  </w:style>
  <w:style w:type="character" w:customStyle="1" w:styleId="TableText10HeaderLeftChar">
    <w:name w:val="Table Text 10 Header Left Char"/>
    <w:basedOn w:val="DefaultParagraphFont"/>
    <w:link w:val="TableText10HeaderLeft"/>
    <w:uiPriority w:val="99"/>
    <w:rsid w:val="00624ADA"/>
    <w:rPr>
      <w:rFonts w:ascii="Arial" w:hAnsi="Arial"/>
      <w:b/>
    </w:rPr>
  </w:style>
  <w:style w:type="paragraph" w:customStyle="1" w:styleId="TableText10Indent">
    <w:name w:val="Table Text 10 Indent"/>
    <w:basedOn w:val="TableText10"/>
    <w:link w:val="TableText10IndentChar"/>
    <w:uiPriority w:val="99"/>
    <w:rsid w:val="00624ADA"/>
    <w:pPr>
      <w:ind w:left="144"/>
    </w:pPr>
  </w:style>
  <w:style w:type="character" w:customStyle="1" w:styleId="TableText10IndentChar">
    <w:name w:val="Table Text 10 Indent Char"/>
    <w:basedOn w:val="TableText10Char"/>
    <w:link w:val="TableText10Indent"/>
    <w:uiPriority w:val="99"/>
    <w:locked/>
    <w:rsid w:val="00624ADA"/>
    <w:rPr>
      <w:rFonts w:ascii="Arial" w:hAnsi="Arial"/>
    </w:rPr>
  </w:style>
  <w:style w:type="paragraph" w:customStyle="1" w:styleId="TableText10Italic">
    <w:name w:val="Table Text 10 Italic"/>
    <w:basedOn w:val="TableText10"/>
    <w:link w:val="TableText10ItalicChar"/>
    <w:uiPriority w:val="99"/>
    <w:rsid w:val="00624ADA"/>
    <w:rPr>
      <w:i/>
      <w:iCs/>
    </w:rPr>
  </w:style>
  <w:style w:type="character" w:customStyle="1" w:styleId="TableText10ItalicChar">
    <w:name w:val="Table Text 10 Italic Char"/>
    <w:basedOn w:val="TableText10Char"/>
    <w:link w:val="TableText10Italic"/>
    <w:uiPriority w:val="99"/>
    <w:locked/>
    <w:rsid w:val="00624ADA"/>
    <w:rPr>
      <w:rFonts w:ascii="Arial" w:hAnsi="Arial"/>
      <w:i/>
      <w:iCs/>
    </w:rPr>
  </w:style>
  <w:style w:type="paragraph" w:customStyle="1" w:styleId="TableText10NoSpace">
    <w:name w:val="Table Text 10 No Space"/>
    <w:link w:val="TableText10NoSpaceChar"/>
    <w:uiPriority w:val="99"/>
    <w:rsid w:val="00624ADA"/>
    <w:rPr>
      <w:rFonts w:ascii="Arial" w:hAnsi="Arial"/>
      <w:szCs w:val="24"/>
    </w:rPr>
  </w:style>
  <w:style w:type="character" w:customStyle="1" w:styleId="TableText10NoSpaceChar">
    <w:name w:val="Table Text 10 No Space Char"/>
    <w:basedOn w:val="DefaultParagraphFont"/>
    <w:link w:val="TableText10NoSpace"/>
    <w:uiPriority w:val="99"/>
    <w:locked/>
    <w:rsid w:val="00624ADA"/>
    <w:rPr>
      <w:rFonts w:ascii="Arial" w:hAnsi="Arial"/>
      <w:szCs w:val="24"/>
    </w:rPr>
  </w:style>
  <w:style w:type="paragraph" w:customStyle="1" w:styleId="TableText10Number">
    <w:name w:val="Table Text 10 Number"/>
    <w:basedOn w:val="TableText10"/>
    <w:link w:val="TableText10NumberChar"/>
    <w:uiPriority w:val="99"/>
    <w:rsid w:val="0082738F"/>
    <w:pPr>
      <w:numPr>
        <w:numId w:val="18"/>
      </w:numPr>
      <w:tabs>
        <w:tab w:val="left" w:pos="432"/>
      </w:tabs>
      <w:ind w:left="0"/>
    </w:pPr>
  </w:style>
  <w:style w:type="character" w:customStyle="1" w:styleId="TableText10NumberChar">
    <w:name w:val="Table Text 10 Number Char"/>
    <w:basedOn w:val="DefaultParagraphFont"/>
    <w:link w:val="TableText10Number"/>
    <w:uiPriority w:val="99"/>
    <w:locked/>
    <w:rsid w:val="0082738F"/>
    <w:rPr>
      <w:rFonts w:ascii="Arial" w:hAnsi="Arial"/>
    </w:rPr>
  </w:style>
  <w:style w:type="paragraph" w:customStyle="1" w:styleId="TableText10NumberStepResultsNotes">
    <w:name w:val="Table Text 10 Number Step Results/Notes"/>
    <w:basedOn w:val="TableText10"/>
    <w:next w:val="TableText10Number"/>
    <w:link w:val="TableText10NumberStepResultsNotesChar"/>
    <w:uiPriority w:val="99"/>
    <w:rsid w:val="00624ADA"/>
    <w:pPr>
      <w:ind w:left="432"/>
    </w:pPr>
  </w:style>
  <w:style w:type="character" w:customStyle="1" w:styleId="TableText10NumberStepResultsNotesChar">
    <w:name w:val="Table Text 10 Number Step Results/Notes Char"/>
    <w:basedOn w:val="DefaultParagraphFont"/>
    <w:link w:val="TableText10NumberStepResultsNotes"/>
    <w:uiPriority w:val="99"/>
    <w:locked/>
    <w:rsid w:val="00624ADA"/>
    <w:rPr>
      <w:rFonts w:ascii="Arial" w:hAnsi="Arial"/>
    </w:rPr>
  </w:style>
  <w:style w:type="paragraph" w:customStyle="1" w:styleId="TableText10Right">
    <w:name w:val="Table Text 10 Right"/>
    <w:basedOn w:val="TableText10"/>
    <w:link w:val="TableText10RightChar"/>
    <w:uiPriority w:val="99"/>
    <w:rsid w:val="00624ADA"/>
    <w:pPr>
      <w:jc w:val="right"/>
    </w:pPr>
  </w:style>
  <w:style w:type="character" w:customStyle="1" w:styleId="TableText10RightChar">
    <w:name w:val="Table Text 10 Right Char"/>
    <w:basedOn w:val="TableText10Char"/>
    <w:link w:val="TableText10Right"/>
    <w:uiPriority w:val="99"/>
    <w:locked/>
    <w:rsid w:val="00624ADA"/>
    <w:rPr>
      <w:rFonts w:ascii="Arial" w:hAnsi="Arial"/>
    </w:rPr>
  </w:style>
  <w:style w:type="paragraph" w:customStyle="1" w:styleId="TableText8">
    <w:name w:val="Table Text 8"/>
    <w:link w:val="TableText8Char"/>
    <w:uiPriority w:val="99"/>
    <w:rsid w:val="00624ADA"/>
    <w:rPr>
      <w:rFonts w:ascii="Arial" w:hAnsi="Arial"/>
      <w:sz w:val="16"/>
      <w:szCs w:val="24"/>
    </w:rPr>
  </w:style>
  <w:style w:type="character" w:customStyle="1" w:styleId="TableText8Char">
    <w:name w:val="Table Text 8 Char"/>
    <w:basedOn w:val="DefaultParagraphFont"/>
    <w:link w:val="TableText8"/>
    <w:uiPriority w:val="99"/>
    <w:locked/>
    <w:rsid w:val="00624ADA"/>
    <w:rPr>
      <w:rFonts w:ascii="Arial" w:hAnsi="Arial"/>
      <w:sz w:val="16"/>
      <w:szCs w:val="24"/>
    </w:rPr>
  </w:style>
  <w:style w:type="paragraph" w:customStyle="1" w:styleId="TableText8Bold">
    <w:name w:val="Table Text 8 Bold"/>
    <w:basedOn w:val="TableText8"/>
    <w:next w:val="TableText8"/>
    <w:link w:val="TableText8BoldChar"/>
    <w:uiPriority w:val="99"/>
    <w:rsid w:val="00624ADA"/>
    <w:rPr>
      <w:b/>
    </w:rPr>
  </w:style>
  <w:style w:type="character" w:customStyle="1" w:styleId="TableText8BoldChar">
    <w:name w:val="Table Text 8 Bold Char"/>
    <w:basedOn w:val="DefaultParagraphFont"/>
    <w:link w:val="TableText8Bold"/>
    <w:uiPriority w:val="99"/>
    <w:locked/>
    <w:rsid w:val="00624ADA"/>
    <w:rPr>
      <w:rFonts w:ascii="Arial" w:hAnsi="Arial"/>
      <w:b/>
      <w:sz w:val="16"/>
      <w:szCs w:val="24"/>
    </w:rPr>
  </w:style>
  <w:style w:type="paragraph" w:customStyle="1" w:styleId="TableText8Bullet">
    <w:name w:val="Table Text 8 Bullet"/>
    <w:basedOn w:val="TableText8"/>
    <w:link w:val="TableText8BulletChar"/>
    <w:uiPriority w:val="99"/>
    <w:rsid w:val="00624ADA"/>
    <w:pPr>
      <w:numPr>
        <w:numId w:val="20"/>
      </w:numPr>
    </w:pPr>
  </w:style>
  <w:style w:type="character" w:customStyle="1" w:styleId="TableText8BulletChar">
    <w:name w:val="Table Text 8 Bullet Char"/>
    <w:basedOn w:val="DefaultParagraphFont"/>
    <w:link w:val="TableText8Bullet"/>
    <w:uiPriority w:val="99"/>
    <w:locked/>
    <w:rsid w:val="00624ADA"/>
    <w:rPr>
      <w:rFonts w:ascii="Arial" w:hAnsi="Arial"/>
      <w:sz w:val="16"/>
      <w:szCs w:val="24"/>
    </w:rPr>
  </w:style>
  <w:style w:type="paragraph" w:customStyle="1" w:styleId="TableText8Glossary">
    <w:name w:val="Table Text 8 Glossary"/>
    <w:basedOn w:val="TableText8"/>
    <w:next w:val="TableText8"/>
    <w:link w:val="TableText8GlossaryChar"/>
    <w:qFormat/>
    <w:rsid w:val="00624ADA"/>
  </w:style>
  <w:style w:type="character" w:customStyle="1" w:styleId="TableText8GlossaryChar">
    <w:name w:val="Table Text 8 Glossary Char"/>
    <w:basedOn w:val="TableText10Char"/>
    <w:link w:val="TableText8Glossary"/>
    <w:rsid w:val="00624ADA"/>
    <w:rPr>
      <w:rFonts w:ascii="Arial" w:hAnsi="Arial"/>
      <w:sz w:val="16"/>
      <w:szCs w:val="24"/>
    </w:rPr>
  </w:style>
  <w:style w:type="paragraph" w:customStyle="1" w:styleId="TableText8Italic">
    <w:name w:val="Table Text 8 Italic"/>
    <w:basedOn w:val="TableText8"/>
    <w:next w:val="TableText8"/>
    <w:link w:val="TableText8ItalicChar"/>
    <w:uiPriority w:val="99"/>
    <w:rsid w:val="00624ADA"/>
    <w:rPr>
      <w:i/>
    </w:rPr>
  </w:style>
  <w:style w:type="character" w:customStyle="1" w:styleId="TableText8ItalicChar">
    <w:name w:val="Table Text 8 Italic Char"/>
    <w:basedOn w:val="TableText8Char"/>
    <w:link w:val="TableText8Italic"/>
    <w:uiPriority w:val="99"/>
    <w:locked/>
    <w:rsid w:val="00624ADA"/>
    <w:rPr>
      <w:rFonts w:ascii="Arial" w:hAnsi="Arial"/>
      <w:i/>
      <w:sz w:val="16"/>
      <w:szCs w:val="24"/>
    </w:rPr>
  </w:style>
  <w:style w:type="paragraph" w:customStyle="1" w:styleId="TableText8Number">
    <w:name w:val="Table Text 8 Number"/>
    <w:basedOn w:val="TableText8"/>
    <w:link w:val="TableText8NumberChar"/>
    <w:uiPriority w:val="99"/>
    <w:rsid w:val="00624ADA"/>
    <w:pPr>
      <w:numPr>
        <w:numId w:val="21"/>
      </w:numPr>
    </w:pPr>
  </w:style>
  <w:style w:type="character" w:customStyle="1" w:styleId="TableText8NumberChar">
    <w:name w:val="Table Text 8 Number Char"/>
    <w:basedOn w:val="DefaultParagraphFont"/>
    <w:link w:val="TableText8Number"/>
    <w:uiPriority w:val="99"/>
    <w:locked/>
    <w:rsid w:val="00624ADA"/>
    <w:rPr>
      <w:rFonts w:ascii="Arial" w:hAnsi="Arial"/>
      <w:sz w:val="16"/>
      <w:szCs w:val="24"/>
    </w:rPr>
  </w:style>
  <w:style w:type="paragraph" w:customStyle="1" w:styleId="TitleMedium">
    <w:name w:val="Title Medium"/>
    <w:next w:val="BodyText"/>
    <w:uiPriority w:val="99"/>
    <w:rsid w:val="00624ADA"/>
    <w:pPr>
      <w:keepNext/>
      <w:spacing w:before="240" w:after="120"/>
      <w:jc w:val="center"/>
    </w:pPr>
    <w:rPr>
      <w:rFonts w:ascii="Verdana" w:hAnsi="Verdana" w:cs="Arial"/>
      <w:b/>
      <w:bCs/>
      <w:sz w:val="36"/>
      <w:szCs w:val="24"/>
    </w:rPr>
  </w:style>
  <w:style w:type="paragraph" w:customStyle="1" w:styleId="TitleSmall">
    <w:name w:val="Title Small"/>
    <w:basedOn w:val="Normal"/>
    <w:next w:val="BodyText"/>
    <w:uiPriority w:val="99"/>
    <w:rsid w:val="00624ADA"/>
    <w:pPr>
      <w:keepNext/>
      <w:spacing w:before="240"/>
      <w:jc w:val="center"/>
    </w:pPr>
    <w:rPr>
      <w:rFonts w:ascii="Verdana" w:hAnsi="Verdana" w:cs="Arial"/>
      <w:b/>
      <w:bCs/>
      <w:sz w:val="28"/>
    </w:rPr>
  </w:style>
  <w:style w:type="paragraph" w:customStyle="1" w:styleId="SignatureText">
    <w:name w:val="Signature Text"/>
    <w:basedOn w:val="Normal"/>
    <w:link w:val="SignatureTextChar"/>
    <w:qFormat/>
    <w:rsid w:val="005870F1"/>
    <w:pPr>
      <w:pBdr>
        <w:top w:val="dashed" w:sz="4" w:space="1" w:color="auto"/>
      </w:pBdr>
      <w:spacing w:before="480" w:after="0"/>
    </w:pPr>
    <w:rPr>
      <w:sz w:val="20"/>
    </w:rPr>
  </w:style>
  <w:style w:type="character" w:customStyle="1" w:styleId="SignatureTextChar">
    <w:name w:val="Signature Text Char"/>
    <w:basedOn w:val="DefaultParagraphFont"/>
    <w:link w:val="SignatureText"/>
    <w:rsid w:val="005870F1"/>
    <w:rPr>
      <w:rFonts w:ascii="Arial" w:hAnsi="Arial"/>
    </w:rPr>
  </w:style>
  <w:style w:type="paragraph" w:customStyle="1" w:styleId="BodyTextBulletItalic">
    <w:name w:val="Body Text Bullet Italic"/>
    <w:basedOn w:val="BodyTextBullet"/>
    <w:link w:val="BodyTextBulletItalicChar"/>
    <w:qFormat/>
    <w:rsid w:val="007D5C0B"/>
    <w:rPr>
      <w:i/>
    </w:rPr>
  </w:style>
  <w:style w:type="character" w:customStyle="1" w:styleId="BodyTextBulletItalicChar">
    <w:name w:val="Body Text Bullet Italic Char"/>
    <w:basedOn w:val="BodyTextBulletChar"/>
    <w:link w:val="BodyTextBulletItalic"/>
    <w:rsid w:val="007D5C0B"/>
    <w:rPr>
      <w:rFonts w:ascii="Arial" w:hAnsi="Arial"/>
      <w:i/>
      <w:sz w:val="22"/>
    </w:rPr>
  </w:style>
  <w:style w:type="table" w:styleId="TableList4">
    <w:name w:val="Table List 4"/>
    <w:basedOn w:val="TableNormal"/>
    <w:rsid w:val="0035740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BodyTextSuperscript">
    <w:name w:val="Body Text Superscript"/>
    <w:basedOn w:val="BodyText"/>
    <w:link w:val="BodyTextSuperscriptChar"/>
    <w:qFormat/>
    <w:rsid w:val="00F87609"/>
    <w:rPr>
      <w:vertAlign w:val="superscript"/>
    </w:rPr>
  </w:style>
  <w:style w:type="character" w:customStyle="1" w:styleId="BodyTextSuperscriptChar">
    <w:name w:val="Body Text Superscript Char"/>
    <w:basedOn w:val="BodyTextChar"/>
    <w:link w:val="BodyTextSuperscript"/>
    <w:rsid w:val="00F87609"/>
    <w:rPr>
      <w:rFonts w:ascii="Arial" w:hAnsi="Arial"/>
      <w:sz w:val="22"/>
      <w:vertAlign w:val="superscript"/>
    </w:rPr>
  </w:style>
  <w:style w:type="paragraph" w:customStyle="1" w:styleId="BodyTextBulletLevel3">
    <w:name w:val="Body Text Bullet Level 3"/>
    <w:basedOn w:val="BodyTextBullet"/>
    <w:link w:val="BodyTextBulletLevel3Char"/>
    <w:qFormat/>
    <w:rsid w:val="00A2149D"/>
    <w:pPr>
      <w:tabs>
        <w:tab w:val="left" w:pos="432"/>
      </w:tabs>
      <w:ind w:left="1440"/>
    </w:pPr>
  </w:style>
  <w:style w:type="character" w:customStyle="1" w:styleId="BodyTextBulletLevel3Char">
    <w:name w:val="Body Text Bullet Level 3 Char"/>
    <w:basedOn w:val="BodyTextBulletChar"/>
    <w:link w:val="BodyTextBulletLevel3"/>
    <w:rsid w:val="00A2149D"/>
    <w:rPr>
      <w:rFonts w:ascii="Arial" w:hAnsi="Arial"/>
      <w:sz w:val="22"/>
    </w:rPr>
  </w:style>
  <w:style w:type="character" w:customStyle="1" w:styleId="CaptionChar">
    <w:name w:val="Caption Char"/>
    <w:link w:val="Caption"/>
    <w:uiPriority w:val="35"/>
    <w:locked/>
    <w:rsid w:val="00DC5E90"/>
    <w:rPr>
      <w:rFonts w:ascii="Arial Narrow" w:hAnsi="Arial Narrow"/>
      <w:b/>
      <w:bCs/>
    </w:rPr>
  </w:style>
  <w:style w:type="character" w:styleId="CommentReference">
    <w:name w:val="annotation reference"/>
    <w:basedOn w:val="DefaultParagraphFont"/>
    <w:uiPriority w:val="99"/>
    <w:semiHidden/>
    <w:unhideWhenUsed/>
    <w:rsid w:val="001348D5"/>
    <w:rPr>
      <w:sz w:val="16"/>
      <w:szCs w:val="16"/>
    </w:rPr>
  </w:style>
  <w:style w:type="paragraph" w:styleId="CommentText">
    <w:name w:val="annotation text"/>
    <w:basedOn w:val="Normal"/>
    <w:link w:val="CommentTextChar"/>
    <w:uiPriority w:val="99"/>
    <w:semiHidden/>
    <w:unhideWhenUsed/>
    <w:rsid w:val="001348D5"/>
    <w:rPr>
      <w:sz w:val="20"/>
    </w:rPr>
  </w:style>
  <w:style w:type="character" w:customStyle="1" w:styleId="CommentTextChar">
    <w:name w:val="Comment Text Char"/>
    <w:basedOn w:val="DefaultParagraphFont"/>
    <w:link w:val="CommentText"/>
    <w:uiPriority w:val="99"/>
    <w:semiHidden/>
    <w:rsid w:val="001348D5"/>
    <w:rPr>
      <w:rFonts w:ascii="Arial" w:hAnsi="Arial"/>
    </w:rPr>
  </w:style>
  <w:style w:type="paragraph" w:customStyle="1" w:styleId="CoverDate">
    <w:name w:val="Cover Date"/>
    <w:basedOn w:val="CoverText"/>
    <w:link w:val="CoverDateChar"/>
    <w:qFormat/>
    <w:rsid w:val="00644174"/>
    <w:pPr>
      <w:spacing w:after="5000"/>
    </w:pPr>
  </w:style>
  <w:style w:type="character" w:customStyle="1" w:styleId="CoverDateChar">
    <w:name w:val="Cover Date Char"/>
    <w:basedOn w:val="DefaultParagraphFont"/>
    <w:link w:val="CoverDate"/>
    <w:rsid w:val="00644174"/>
    <w:rPr>
      <w:rFonts w:ascii="Arial Narrow" w:hAnsi="Arial Narrow"/>
      <w:b/>
      <w:bCs/>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uiPriority="35"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ADA"/>
    <w:pPr>
      <w:spacing w:before="120" w:after="120"/>
    </w:pPr>
    <w:rPr>
      <w:rFonts w:ascii="Arial" w:hAnsi="Arial"/>
      <w:sz w:val="22"/>
    </w:rPr>
  </w:style>
  <w:style w:type="paragraph" w:styleId="Heading1">
    <w:name w:val="heading 1"/>
    <w:next w:val="Normal"/>
    <w:link w:val="Heading1Char"/>
    <w:autoRedefine/>
    <w:qFormat/>
    <w:rsid w:val="009B052E"/>
    <w:pPr>
      <w:keepNext/>
      <w:numPr>
        <w:numId w:val="41"/>
      </w:numPr>
      <w:pBdr>
        <w:bottom w:val="single" w:sz="4" w:space="1" w:color="auto"/>
      </w:pBdr>
      <w:tabs>
        <w:tab w:val="left" w:pos="540"/>
      </w:tabs>
      <w:spacing w:before="100"/>
      <w:jc w:val="right"/>
      <w:outlineLvl w:val="0"/>
    </w:pPr>
    <w:rPr>
      <w:rFonts w:ascii="Arial Narrow" w:eastAsiaTheme="majorEastAsia" w:hAnsi="Arial Narrow" w:cstheme="majorBidi"/>
      <w:b/>
      <w:kern w:val="28"/>
      <w:sz w:val="48"/>
    </w:rPr>
  </w:style>
  <w:style w:type="paragraph" w:styleId="Heading2">
    <w:name w:val="heading 2"/>
    <w:next w:val="Normal"/>
    <w:link w:val="Heading2Char"/>
    <w:autoRedefine/>
    <w:qFormat/>
    <w:rsid w:val="009B052E"/>
    <w:pPr>
      <w:keepNext/>
      <w:keepLines/>
      <w:pageBreakBefore/>
      <w:numPr>
        <w:ilvl w:val="1"/>
        <w:numId w:val="41"/>
      </w:numPr>
      <w:pBdr>
        <w:bottom w:val="single" w:sz="4" w:space="1" w:color="auto"/>
      </w:pBdr>
      <w:spacing w:before="120" w:after="120"/>
      <w:jc w:val="both"/>
      <w:outlineLvl w:val="1"/>
    </w:pPr>
    <w:rPr>
      <w:rFonts w:ascii="Arial Narrow" w:eastAsiaTheme="majorEastAsia" w:hAnsi="Arial Narrow" w:cstheme="majorBidi"/>
      <w:b/>
      <w:sz w:val="36"/>
      <w:szCs w:val="36"/>
    </w:rPr>
  </w:style>
  <w:style w:type="paragraph" w:styleId="Heading3">
    <w:name w:val="heading 3"/>
    <w:next w:val="Normal"/>
    <w:link w:val="Heading3Char"/>
    <w:autoRedefine/>
    <w:qFormat/>
    <w:rsid w:val="009B052E"/>
    <w:pPr>
      <w:keepNext/>
      <w:numPr>
        <w:ilvl w:val="2"/>
        <w:numId w:val="41"/>
      </w:numPr>
      <w:spacing w:before="240" w:after="60"/>
      <w:outlineLvl w:val="2"/>
    </w:pPr>
    <w:rPr>
      <w:rFonts w:ascii="Arial Narrow" w:eastAsiaTheme="majorEastAsia" w:hAnsi="Arial Narrow" w:cstheme="majorBidi"/>
      <w:b/>
      <w:sz w:val="32"/>
      <w:szCs w:val="32"/>
    </w:rPr>
  </w:style>
  <w:style w:type="paragraph" w:styleId="Heading4">
    <w:name w:val="heading 4"/>
    <w:next w:val="Normal"/>
    <w:link w:val="Heading4Char"/>
    <w:autoRedefine/>
    <w:qFormat/>
    <w:rsid w:val="009B052E"/>
    <w:pPr>
      <w:keepNext/>
      <w:numPr>
        <w:ilvl w:val="3"/>
        <w:numId w:val="41"/>
      </w:numPr>
      <w:spacing w:before="240" w:after="120"/>
      <w:outlineLvl w:val="3"/>
    </w:pPr>
    <w:rPr>
      <w:rFonts w:ascii="Arial Narrow" w:eastAsiaTheme="majorEastAsia" w:hAnsi="Arial Narrow" w:cstheme="majorBidi"/>
      <w:b/>
      <w:sz w:val="28"/>
      <w:szCs w:val="28"/>
    </w:rPr>
  </w:style>
  <w:style w:type="paragraph" w:styleId="Heading5">
    <w:name w:val="heading 5"/>
    <w:next w:val="Normal"/>
    <w:link w:val="Heading5Char"/>
    <w:qFormat/>
    <w:rsid w:val="00E360B8"/>
    <w:pPr>
      <w:keepNext/>
      <w:numPr>
        <w:ilvl w:val="4"/>
        <w:numId w:val="41"/>
      </w:numPr>
      <w:spacing w:before="240" w:after="120"/>
      <w:outlineLvl w:val="4"/>
    </w:pPr>
    <w:rPr>
      <w:rFonts w:ascii="Arial Narrow" w:eastAsiaTheme="majorEastAsia" w:hAnsi="Arial Narrow" w:cstheme="majorBidi"/>
      <w:b/>
      <w:sz w:val="26"/>
    </w:rPr>
  </w:style>
  <w:style w:type="paragraph" w:styleId="Heading6">
    <w:name w:val="heading 6"/>
    <w:next w:val="Normal"/>
    <w:link w:val="Heading6Char"/>
    <w:qFormat/>
    <w:rsid w:val="009B052E"/>
    <w:pPr>
      <w:keepNext/>
      <w:numPr>
        <w:ilvl w:val="5"/>
        <w:numId w:val="41"/>
      </w:numPr>
      <w:spacing w:before="120" w:after="120"/>
      <w:outlineLvl w:val="5"/>
    </w:pPr>
    <w:rPr>
      <w:rFonts w:ascii="Arial Narrow" w:eastAsiaTheme="majorEastAsia" w:hAnsi="Arial Narrow" w:cstheme="majorBidi"/>
      <w:b/>
      <w:i/>
      <w:sz w:val="26"/>
    </w:rPr>
  </w:style>
  <w:style w:type="paragraph" w:styleId="Heading7">
    <w:name w:val="heading 7"/>
    <w:basedOn w:val="Normal"/>
    <w:next w:val="Normal"/>
    <w:link w:val="Heading7Char"/>
    <w:qFormat/>
    <w:rsid w:val="009B052E"/>
    <w:pPr>
      <w:numPr>
        <w:ilvl w:val="6"/>
        <w:numId w:val="41"/>
      </w:numPr>
      <w:spacing w:before="240" w:after="60"/>
      <w:outlineLvl w:val="6"/>
    </w:pPr>
    <w:rPr>
      <w:rFonts w:ascii="Arial Narrow" w:eastAsiaTheme="majorEastAsia" w:hAnsi="Arial Narrow" w:cstheme="majorBidi"/>
      <w:i/>
    </w:rPr>
  </w:style>
  <w:style w:type="paragraph" w:styleId="Heading8">
    <w:name w:val="heading 8"/>
    <w:basedOn w:val="Normal"/>
    <w:next w:val="Normal"/>
    <w:link w:val="Heading8Char"/>
    <w:qFormat/>
    <w:rsid w:val="009B052E"/>
    <w:pPr>
      <w:keepNext/>
      <w:numPr>
        <w:ilvl w:val="7"/>
        <w:numId w:val="41"/>
      </w:numPr>
      <w:jc w:val="center"/>
      <w:outlineLvl w:val="7"/>
    </w:pPr>
    <w:rPr>
      <w:rFonts w:ascii="Garamond" w:eastAsiaTheme="majorEastAsia" w:hAnsi="Garamond" w:cstheme="majorBidi"/>
      <w:b/>
      <w:snapToGrid w:val="0"/>
      <w:sz w:val="36"/>
    </w:rPr>
  </w:style>
  <w:style w:type="paragraph" w:styleId="Heading9">
    <w:name w:val="heading 9"/>
    <w:basedOn w:val="Normal"/>
    <w:next w:val="Normal"/>
    <w:link w:val="Heading9Char"/>
    <w:qFormat/>
    <w:rsid w:val="009B052E"/>
    <w:pPr>
      <w:keepNext/>
      <w:numPr>
        <w:ilvl w:val="8"/>
        <w:numId w:val="41"/>
      </w:numPr>
      <w:jc w:val="right"/>
      <w:outlineLvl w:val="8"/>
    </w:pPr>
    <w:rPr>
      <w:rFonts w:eastAsiaTheme="majorEastAsia" w:cstheme="majorBidi"/>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52E"/>
    <w:rPr>
      <w:rFonts w:ascii="Arial Narrow" w:eastAsiaTheme="majorEastAsia" w:hAnsi="Arial Narrow" w:cstheme="majorBidi"/>
      <w:b/>
      <w:kern w:val="28"/>
      <w:sz w:val="48"/>
    </w:rPr>
  </w:style>
  <w:style w:type="character" w:customStyle="1" w:styleId="Heading2Char">
    <w:name w:val="Heading 2 Char"/>
    <w:basedOn w:val="DefaultParagraphFont"/>
    <w:link w:val="Heading2"/>
    <w:rsid w:val="009B052E"/>
    <w:rPr>
      <w:rFonts w:ascii="Arial Narrow" w:eastAsiaTheme="majorEastAsia" w:hAnsi="Arial Narrow" w:cstheme="majorBidi"/>
      <w:b/>
      <w:sz w:val="36"/>
      <w:szCs w:val="36"/>
    </w:rPr>
  </w:style>
  <w:style w:type="character" w:customStyle="1" w:styleId="Heading3Char">
    <w:name w:val="Heading 3 Char"/>
    <w:basedOn w:val="DefaultParagraphFont"/>
    <w:link w:val="Heading3"/>
    <w:rsid w:val="009B052E"/>
    <w:rPr>
      <w:rFonts w:ascii="Arial Narrow" w:eastAsiaTheme="majorEastAsia" w:hAnsi="Arial Narrow" w:cstheme="majorBidi"/>
      <w:b/>
      <w:sz w:val="32"/>
      <w:szCs w:val="32"/>
    </w:rPr>
  </w:style>
  <w:style w:type="character" w:customStyle="1" w:styleId="Heading4Char">
    <w:name w:val="Heading 4 Char"/>
    <w:basedOn w:val="DefaultParagraphFont"/>
    <w:link w:val="Heading4"/>
    <w:rsid w:val="009B052E"/>
    <w:rPr>
      <w:rFonts w:ascii="Arial Narrow" w:eastAsiaTheme="majorEastAsia" w:hAnsi="Arial Narrow" w:cstheme="majorBidi"/>
      <w:b/>
      <w:sz w:val="28"/>
      <w:szCs w:val="28"/>
    </w:rPr>
  </w:style>
  <w:style w:type="character" w:customStyle="1" w:styleId="Heading5Char">
    <w:name w:val="Heading 5 Char"/>
    <w:basedOn w:val="DefaultParagraphFont"/>
    <w:link w:val="Heading5"/>
    <w:rsid w:val="00E360B8"/>
    <w:rPr>
      <w:rFonts w:ascii="Arial Narrow" w:eastAsiaTheme="majorEastAsia" w:hAnsi="Arial Narrow" w:cstheme="majorBidi"/>
      <w:b/>
      <w:sz w:val="26"/>
    </w:rPr>
  </w:style>
  <w:style w:type="character" w:customStyle="1" w:styleId="Heading6Char">
    <w:name w:val="Heading 6 Char"/>
    <w:basedOn w:val="DefaultParagraphFont"/>
    <w:link w:val="Heading6"/>
    <w:rsid w:val="009B052E"/>
    <w:rPr>
      <w:rFonts w:ascii="Arial Narrow" w:eastAsiaTheme="majorEastAsia" w:hAnsi="Arial Narrow" w:cstheme="majorBidi"/>
      <w:b/>
      <w:i/>
      <w:sz w:val="26"/>
    </w:rPr>
  </w:style>
  <w:style w:type="character" w:customStyle="1" w:styleId="Heading7Char">
    <w:name w:val="Heading 7 Char"/>
    <w:basedOn w:val="DefaultParagraphFont"/>
    <w:link w:val="Heading7"/>
    <w:rsid w:val="009B052E"/>
    <w:rPr>
      <w:rFonts w:ascii="Arial Narrow" w:eastAsiaTheme="majorEastAsia" w:hAnsi="Arial Narrow" w:cstheme="majorBidi"/>
      <w:i/>
      <w:sz w:val="22"/>
    </w:rPr>
  </w:style>
  <w:style w:type="character" w:customStyle="1" w:styleId="Heading8Char">
    <w:name w:val="Heading 8 Char"/>
    <w:basedOn w:val="DefaultParagraphFont"/>
    <w:link w:val="Heading8"/>
    <w:rsid w:val="009B052E"/>
    <w:rPr>
      <w:rFonts w:ascii="Garamond" w:eastAsiaTheme="majorEastAsia" w:hAnsi="Garamond" w:cstheme="majorBidi"/>
      <w:b/>
      <w:snapToGrid w:val="0"/>
      <w:sz w:val="36"/>
    </w:rPr>
  </w:style>
  <w:style w:type="character" w:customStyle="1" w:styleId="Heading9Char">
    <w:name w:val="Heading 9 Char"/>
    <w:basedOn w:val="DefaultParagraphFont"/>
    <w:link w:val="Heading9"/>
    <w:rsid w:val="009B052E"/>
    <w:rPr>
      <w:rFonts w:ascii="Arial" w:eastAsiaTheme="majorEastAsia" w:hAnsi="Arial" w:cstheme="majorBidi"/>
      <w:b/>
      <w:sz w:val="40"/>
    </w:rPr>
  </w:style>
  <w:style w:type="paragraph" w:styleId="CommentSubject">
    <w:name w:val="annotation subject"/>
    <w:basedOn w:val="Normal"/>
    <w:link w:val="CommentSubjectChar"/>
    <w:semiHidden/>
    <w:unhideWhenUsed/>
    <w:rsid w:val="002347D7"/>
    <w:rPr>
      <w:b/>
      <w:bCs/>
      <w:sz w:val="20"/>
    </w:rPr>
  </w:style>
  <w:style w:type="character" w:customStyle="1" w:styleId="CommentSubjectChar">
    <w:name w:val="Comment Subject Char"/>
    <w:basedOn w:val="DefaultParagraphFont"/>
    <w:link w:val="CommentSubject"/>
    <w:semiHidden/>
    <w:rsid w:val="002347D7"/>
    <w:rPr>
      <w:rFonts w:ascii="Arial" w:hAnsi="Arial"/>
      <w:b/>
      <w:bCs/>
    </w:rPr>
  </w:style>
  <w:style w:type="paragraph" w:customStyle="1" w:styleId="BackMatterHeading">
    <w:name w:val="Back Matter Heading"/>
    <w:next w:val="Normal"/>
    <w:autoRedefine/>
    <w:rsid w:val="006F2B45"/>
    <w:pPr>
      <w:keepNext/>
      <w:pageBreakBefore/>
      <w:spacing w:after="360"/>
      <w:jc w:val="center"/>
    </w:pPr>
    <w:rPr>
      <w:rFonts w:ascii="Arial Narrow" w:hAnsi="Arial Narrow"/>
      <w:b/>
      <w:color w:val="000000" w:themeColor="text1"/>
      <w:sz w:val="36"/>
    </w:rPr>
  </w:style>
  <w:style w:type="paragraph" w:customStyle="1" w:styleId="Figure">
    <w:name w:val="Figure"/>
    <w:next w:val="Normal"/>
    <w:rsid w:val="00294F23"/>
    <w:pPr>
      <w:keepLines/>
      <w:spacing w:before="120"/>
    </w:pPr>
    <w:rPr>
      <w:sz w:val="24"/>
    </w:rPr>
  </w:style>
  <w:style w:type="paragraph" w:styleId="Footer">
    <w:name w:val="footer"/>
    <w:rsid w:val="00A35D6E"/>
    <w:pPr>
      <w:pBdr>
        <w:top w:val="single" w:sz="4" w:space="1" w:color="auto"/>
      </w:pBdr>
      <w:tabs>
        <w:tab w:val="center" w:pos="4680"/>
        <w:tab w:val="right" w:pos="9360"/>
      </w:tabs>
      <w:spacing w:before="60" w:after="60"/>
    </w:pPr>
    <w:rPr>
      <w:rFonts w:ascii="Arial Narrow" w:hAnsi="Arial Narrow"/>
      <w:sz w:val="18"/>
    </w:rPr>
  </w:style>
  <w:style w:type="character" w:styleId="FootnoteReference">
    <w:name w:val="footnote reference"/>
    <w:basedOn w:val="DefaultParagraphFont"/>
    <w:rsid w:val="00624ADA"/>
    <w:rPr>
      <w:vertAlign w:val="superscript"/>
    </w:rPr>
  </w:style>
  <w:style w:type="paragraph" w:styleId="FootnoteText">
    <w:name w:val="footnote text"/>
    <w:rsid w:val="00624ADA"/>
    <w:pPr>
      <w:spacing w:before="40" w:after="40"/>
      <w:ind w:left="360" w:hanging="360"/>
    </w:pPr>
    <w:rPr>
      <w:rFonts w:ascii="Arial" w:hAnsi="Arial"/>
      <w:sz w:val="18"/>
    </w:rPr>
  </w:style>
  <w:style w:type="paragraph" w:customStyle="1" w:styleId="FrontMatterHeader">
    <w:name w:val="Front Matter Header"/>
    <w:next w:val="Normal"/>
    <w:autoRedefine/>
    <w:rsid w:val="00E300D5"/>
    <w:pPr>
      <w:keepNext/>
      <w:spacing w:after="360"/>
      <w:jc w:val="center"/>
      <w:outlineLvl w:val="0"/>
    </w:pPr>
    <w:rPr>
      <w:rFonts w:ascii="Arial Narrow" w:hAnsi="Arial Narrow"/>
      <w:b/>
      <w:sz w:val="36"/>
    </w:rPr>
  </w:style>
  <w:style w:type="paragraph" w:styleId="Header">
    <w:name w:val="header"/>
    <w:basedOn w:val="Normal"/>
    <w:link w:val="HeaderChar"/>
    <w:unhideWhenUsed/>
    <w:rsid w:val="00AD1825"/>
    <w:pPr>
      <w:pBdr>
        <w:bottom w:val="single" w:sz="4" w:space="1" w:color="auto"/>
      </w:pBdr>
      <w:tabs>
        <w:tab w:val="right" w:pos="9360"/>
      </w:tabs>
      <w:spacing w:after="0"/>
    </w:pPr>
    <w:rPr>
      <w:rFonts w:ascii="Arial Narrow" w:hAnsi="Arial Narrow"/>
      <w:sz w:val="18"/>
    </w:rPr>
  </w:style>
  <w:style w:type="character" w:customStyle="1" w:styleId="HeaderChar">
    <w:name w:val="Header Char"/>
    <w:basedOn w:val="DefaultParagraphFont"/>
    <w:link w:val="Header"/>
    <w:rsid w:val="00AD1825"/>
    <w:rPr>
      <w:rFonts w:ascii="Arial Narrow" w:hAnsi="Arial Narrow"/>
      <w:sz w:val="18"/>
    </w:rPr>
  </w:style>
  <w:style w:type="paragraph" w:styleId="TOC1">
    <w:name w:val="toc 1"/>
    <w:next w:val="Normal"/>
    <w:autoRedefine/>
    <w:uiPriority w:val="39"/>
    <w:rsid w:val="00456625"/>
    <w:pPr>
      <w:tabs>
        <w:tab w:val="left" w:pos="360"/>
        <w:tab w:val="right" w:leader="dot" w:pos="9360"/>
      </w:tabs>
      <w:spacing w:before="200" w:after="120"/>
      <w:ind w:left="360" w:hanging="360"/>
    </w:pPr>
    <w:rPr>
      <w:rFonts w:ascii="Arial" w:hAnsi="Arial"/>
      <w:b/>
      <w:noProof/>
      <w:sz w:val="24"/>
    </w:rPr>
  </w:style>
  <w:style w:type="paragraph" w:styleId="TOC2">
    <w:name w:val="toc 2"/>
    <w:next w:val="Normal"/>
    <w:autoRedefine/>
    <w:uiPriority w:val="39"/>
    <w:rsid w:val="00456625"/>
    <w:pPr>
      <w:tabs>
        <w:tab w:val="left" w:pos="1080"/>
        <w:tab w:val="right" w:leader="dot" w:pos="9360"/>
      </w:tabs>
      <w:ind w:left="1080" w:hanging="720"/>
    </w:pPr>
    <w:rPr>
      <w:rFonts w:ascii="Arial" w:hAnsi="Arial"/>
      <w:noProof/>
      <w:sz w:val="24"/>
    </w:rPr>
  </w:style>
  <w:style w:type="paragraph" w:styleId="TOC3">
    <w:name w:val="toc 3"/>
    <w:next w:val="Normal"/>
    <w:autoRedefine/>
    <w:uiPriority w:val="39"/>
    <w:rsid w:val="00624ADA"/>
    <w:pPr>
      <w:tabs>
        <w:tab w:val="left" w:pos="1980"/>
        <w:tab w:val="right" w:leader="dot" w:pos="9360"/>
      </w:tabs>
      <w:ind w:left="1980" w:hanging="900"/>
    </w:pPr>
    <w:rPr>
      <w:rFonts w:ascii="Arial" w:hAnsi="Arial"/>
      <w:sz w:val="24"/>
    </w:rPr>
  </w:style>
  <w:style w:type="paragraph" w:styleId="TOC4">
    <w:name w:val="toc 4"/>
    <w:next w:val="Normal"/>
    <w:uiPriority w:val="39"/>
    <w:rsid w:val="00624ADA"/>
    <w:pPr>
      <w:ind w:left="720"/>
    </w:pPr>
    <w:rPr>
      <w:sz w:val="24"/>
    </w:rPr>
  </w:style>
  <w:style w:type="paragraph" w:styleId="TOC5">
    <w:name w:val="toc 5"/>
    <w:next w:val="Normal"/>
    <w:rsid w:val="00624ADA"/>
    <w:pPr>
      <w:ind w:left="960"/>
    </w:pPr>
    <w:rPr>
      <w:rFonts w:ascii="Arial" w:hAnsi="Arial"/>
      <w:sz w:val="24"/>
    </w:rPr>
  </w:style>
  <w:style w:type="paragraph" w:styleId="TOC6">
    <w:name w:val="toc 6"/>
    <w:next w:val="Normal"/>
    <w:rsid w:val="00624ADA"/>
    <w:pPr>
      <w:ind w:left="1200"/>
    </w:pPr>
    <w:rPr>
      <w:rFonts w:ascii="Arial" w:hAnsi="Arial"/>
      <w:sz w:val="24"/>
    </w:rPr>
  </w:style>
  <w:style w:type="paragraph" w:styleId="TOC7">
    <w:name w:val="toc 7"/>
    <w:next w:val="Normal"/>
    <w:rsid w:val="00624ADA"/>
    <w:pPr>
      <w:ind w:left="1440"/>
    </w:pPr>
    <w:rPr>
      <w:rFonts w:ascii="Arial" w:hAnsi="Arial"/>
      <w:sz w:val="24"/>
    </w:rPr>
  </w:style>
  <w:style w:type="paragraph" w:styleId="TOC8">
    <w:name w:val="toc 8"/>
    <w:next w:val="Normal"/>
    <w:rsid w:val="00624ADA"/>
    <w:pPr>
      <w:ind w:left="1680"/>
    </w:pPr>
    <w:rPr>
      <w:rFonts w:ascii="Arial" w:hAnsi="Arial"/>
      <w:sz w:val="24"/>
    </w:rPr>
  </w:style>
  <w:style w:type="paragraph" w:styleId="TOC9">
    <w:name w:val="toc 9"/>
    <w:next w:val="Normal"/>
    <w:rsid w:val="00624ADA"/>
    <w:pPr>
      <w:ind w:left="1920"/>
    </w:pPr>
    <w:rPr>
      <w:rFonts w:ascii="Arial" w:hAnsi="Arial"/>
      <w:sz w:val="24"/>
    </w:rPr>
  </w:style>
  <w:style w:type="paragraph" w:styleId="BalloonText">
    <w:name w:val="Balloon Text"/>
    <w:basedOn w:val="Normal"/>
    <w:link w:val="BalloonTextChar"/>
    <w:uiPriority w:val="99"/>
    <w:semiHidden/>
    <w:unhideWhenUsed/>
    <w:rsid w:val="00624AD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4ADA"/>
    <w:rPr>
      <w:rFonts w:ascii="Tahoma" w:hAnsi="Tahoma" w:cs="Tahoma"/>
      <w:sz w:val="16"/>
      <w:szCs w:val="16"/>
    </w:rPr>
  </w:style>
  <w:style w:type="paragraph" w:styleId="Caption">
    <w:name w:val="caption"/>
    <w:basedOn w:val="Normal"/>
    <w:next w:val="Normal"/>
    <w:link w:val="CaptionChar"/>
    <w:uiPriority w:val="35"/>
    <w:qFormat/>
    <w:rsid w:val="00AA0216"/>
    <w:pPr>
      <w:keepNext/>
      <w:spacing w:after="60"/>
    </w:pPr>
    <w:rPr>
      <w:rFonts w:ascii="Arial Narrow" w:hAnsi="Arial Narrow"/>
      <w:b/>
      <w:bCs/>
      <w:sz w:val="20"/>
    </w:rPr>
  </w:style>
  <w:style w:type="paragraph" w:styleId="TableofFigures">
    <w:name w:val="table of figures"/>
    <w:basedOn w:val="TOC1"/>
    <w:next w:val="Normal"/>
    <w:autoRedefine/>
    <w:uiPriority w:val="99"/>
    <w:rsid w:val="00624ADA"/>
    <w:rPr>
      <w:b w:val="0"/>
    </w:rPr>
  </w:style>
  <w:style w:type="table" w:styleId="TableGrid">
    <w:name w:val="Table Grid"/>
    <w:basedOn w:val="TableNormal"/>
    <w:rsid w:val="00624A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32421"/>
    <w:rPr>
      <w:rFonts w:ascii="Arial" w:hAnsi="Arial"/>
      <w:color w:val="0000FF" w:themeColor="hyperlink"/>
      <w:sz w:val="22"/>
      <w:u w:val="single"/>
    </w:rPr>
  </w:style>
  <w:style w:type="paragraph" w:styleId="Revision">
    <w:name w:val="Revision"/>
    <w:hidden/>
    <w:uiPriority w:val="99"/>
    <w:semiHidden/>
    <w:rsid w:val="00995CBB"/>
    <w:rPr>
      <w:rFonts w:ascii="Arial" w:hAnsi="Arial"/>
      <w:sz w:val="22"/>
    </w:rPr>
  </w:style>
  <w:style w:type="character" w:styleId="FollowedHyperlink">
    <w:name w:val="FollowedHyperlink"/>
    <w:basedOn w:val="DefaultParagraphFont"/>
    <w:rsid w:val="00624ADA"/>
    <w:rPr>
      <w:color w:val="800080" w:themeColor="followedHyperlink"/>
      <w:u w:val="single"/>
    </w:rPr>
  </w:style>
  <w:style w:type="paragraph" w:styleId="BodyText">
    <w:name w:val="Body Text"/>
    <w:basedOn w:val="Normal"/>
    <w:link w:val="BodyTextChar"/>
    <w:uiPriority w:val="99"/>
    <w:rsid w:val="00E70412"/>
  </w:style>
  <w:style w:type="character" w:customStyle="1" w:styleId="BodyTextChar">
    <w:name w:val="Body Text Char"/>
    <w:basedOn w:val="DefaultParagraphFont"/>
    <w:link w:val="BodyText"/>
    <w:uiPriority w:val="99"/>
    <w:rsid w:val="00E70412"/>
    <w:rPr>
      <w:rFonts w:ascii="Arial" w:hAnsi="Arial"/>
      <w:sz w:val="22"/>
    </w:rPr>
  </w:style>
  <w:style w:type="paragraph" w:customStyle="1" w:styleId="Appendix">
    <w:name w:val="Appendix"/>
    <w:next w:val="BodyText"/>
    <w:uiPriority w:val="99"/>
    <w:rsid w:val="00676B73"/>
    <w:pPr>
      <w:keepNext/>
      <w:pageBreakBefore/>
      <w:tabs>
        <w:tab w:val="num" w:pos="1800"/>
      </w:tabs>
      <w:spacing w:before="120" w:after="240"/>
      <w:outlineLvl w:val="0"/>
    </w:pPr>
    <w:rPr>
      <w:rFonts w:ascii="Arial Narrow" w:hAnsi="Arial Narrow"/>
      <w:b/>
      <w:color w:val="003366"/>
      <w:kern w:val="28"/>
      <w:sz w:val="32"/>
      <w:szCs w:val="24"/>
    </w:rPr>
  </w:style>
  <w:style w:type="paragraph" w:customStyle="1" w:styleId="AppendixA">
    <w:name w:val="Appendix A"/>
    <w:next w:val="BodyText"/>
    <w:uiPriority w:val="99"/>
    <w:rsid w:val="00676B73"/>
    <w:pPr>
      <w:keepNext/>
      <w:numPr>
        <w:numId w:val="1"/>
      </w:numPr>
      <w:tabs>
        <w:tab w:val="left" w:pos="864"/>
      </w:tabs>
      <w:spacing w:before="240" w:after="120"/>
    </w:pPr>
    <w:rPr>
      <w:rFonts w:ascii="Arial Narrow" w:hAnsi="Arial Narrow" w:cs="Arial"/>
      <w:b/>
      <w:bCs/>
      <w:iCs/>
      <w:color w:val="003366"/>
      <w:sz w:val="28"/>
      <w:szCs w:val="28"/>
    </w:rPr>
  </w:style>
  <w:style w:type="paragraph" w:customStyle="1" w:styleId="AppendixB">
    <w:name w:val="Appendix B"/>
    <w:next w:val="BodyText"/>
    <w:uiPriority w:val="99"/>
    <w:rsid w:val="00676B73"/>
    <w:pPr>
      <w:keepNext/>
      <w:numPr>
        <w:numId w:val="2"/>
      </w:numPr>
      <w:spacing w:before="240" w:after="120"/>
    </w:pPr>
    <w:rPr>
      <w:rFonts w:ascii="Arial Narrow" w:hAnsi="Arial Narrow" w:cs="Arial"/>
      <w:b/>
      <w:bCs/>
      <w:iCs/>
      <w:color w:val="003366"/>
      <w:sz w:val="28"/>
      <w:szCs w:val="28"/>
    </w:rPr>
  </w:style>
  <w:style w:type="paragraph" w:customStyle="1" w:styleId="AppendixC">
    <w:name w:val="Appendix C"/>
    <w:next w:val="BodyText"/>
    <w:uiPriority w:val="99"/>
    <w:rsid w:val="00676B73"/>
    <w:pPr>
      <w:keepNext/>
      <w:numPr>
        <w:numId w:val="3"/>
      </w:numPr>
      <w:tabs>
        <w:tab w:val="left" w:pos="864"/>
      </w:tabs>
      <w:spacing w:before="240" w:after="120"/>
      <w:ind w:left="360"/>
    </w:pPr>
    <w:rPr>
      <w:rFonts w:ascii="Arial Narrow" w:hAnsi="Arial Narrow" w:cs="Arial"/>
      <w:b/>
      <w:bCs/>
      <w:iCs/>
      <w:color w:val="003366"/>
      <w:sz w:val="28"/>
      <w:szCs w:val="28"/>
    </w:rPr>
  </w:style>
  <w:style w:type="paragraph" w:customStyle="1" w:styleId="AppendixD">
    <w:name w:val="Appendix D"/>
    <w:next w:val="BodyText"/>
    <w:uiPriority w:val="99"/>
    <w:rsid w:val="00676B73"/>
    <w:pPr>
      <w:keepNext/>
      <w:numPr>
        <w:numId w:val="4"/>
      </w:numPr>
      <w:spacing w:before="240" w:after="120"/>
    </w:pPr>
    <w:rPr>
      <w:rFonts w:ascii="Arial Narrow" w:hAnsi="Arial Narrow" w:cs="Arial"/>
      <w:b/>
      <w:bCs/>
      <w:iCs/>
      <w:color w:val="003366"/>
      <w:sz w:val="28"/>
      <w:szCs w:val="28"/>
    </w:rPr>
  </w:style>
  <w:style w:type="paragraph" w:customStyle="1" w:styleId="AppendixE">
    <w:name w:val="Appendix E"/>
    <w:next w:val="BodyText"/>
    <w:uiPriority w:val="99"/>
    <w:rsid w:val="00676B73"/>
    <w:pPr>
      <w:keepNext/>
      <w:numPr>
        <w:numId w:val="5"/>
      </w:numPr>
      <w:tabs>
        <w:tab w:val="left" w:pos="864"/>
      </w:tabs>
      <w:spacing w:before="240" w:after="120"/>
    </w:pPr>
    <w:rPr>
      <w:rFonts w:ascii="Arial Narrow" w:hAnsi="Arial Narrow"/>
      <w:b/>
      <w:bCs/>
      <w:iCs/>
      <w:color w:val="003366"/>
      <w:sz w:val="28"/>
      <w:szCs w:val="28"/>
      <w:lang w:eastAsia="ar-SA"/>
    </w:rPr>
  </w:style>
  <w:style w:type="paragraph" w:customStyle="1" w:styleId="AppendixF">
    <w:name w:val="Appendix F"/>
    <w:next w:val="BodyText"/>
    <w:uiPriority w:val="99"/>
    <w:rsid w:val="00676B73"/>
    <w:pPr>
      <w:keepNext/>
      <w:numPr>
        <w:numId w:val="6"/>
      </w:numPr>
      <w:tabs>
        <w:tab w:val="left" w:pos="864"/>
      </w:tabs>
      <w:spacing w:before="240" w:after="120"/>
    </w:pPr>
    <w:rPr>
      <w:rFonts w:ascii="Arial Narrow" w:hAnsi="Arial Narrow"/>
      <w:b/>
      <w:bCs/>
      <w:iCs/>
      <w:color w:val="003366"/>
      <w:sz w:val="28"/>
      <w:szCs w:val="28"/>
      <w:lang w:eastAsia="ar-SA"/>
    </w:rPr>
  </w:style>
  <w:style w:type="paragraph" w:customStyle="1" w:styleId="AppendixG">
    <w:name w:val="Appendix G"/>
    <w:next w:val="BodyText"/>
    <w:uiPriority w:val="99"/>
    <w:rsid w:val="00676B73"/>
    <w:pPr>
      <w:keepNext/>
      <w:numPr>
        <w:numId w:val="7"/>
      </w:numPr>
      <w:tabs>
        <w:tab w:val="left" w:pos="864"/>
      </w:tabs>
      <w:spacing w:before="240" w:after="120"/>
    </w:pPr>
    <w:rPr>
      <w:rFonts w:ascii="Arial Narrow" w:hAnsi="Arial Narrow"/>
      <w:b/>
      <w:bCs/>
      <w:iCs/>
      <w:color w:val="003366"/>
      <w:sz w:val="28"/>
      <w:szCs w:val="28"/>
      <w:lang w:eastAsia="ar-SA"/>
    </w:rPr>
  </w:style>
  <w:style w:type="paragraph" w:customStyle="1" w:styleId="AppendixH">
    <w:name w:val="Appendix H"/>
    <w:next w:val="BodyText"/>
    <w:uiPriority w:val="99"/>
    <w:rsid w:val="00676B73"/>
    <w:pPr>
      <w:keepNext/>
      <w:numPr>
        <w:numId w:val="8"/>
      </w:numPr>
      <w:tabs>
        <w:tab w:val="left" w:pos="864"/>
      </w:tabs>
      <w:spacing w:before="240" w:after="120"/>
    </w:pPr>
    <w:rPr>
      <w:rFonts w:ascii="Arial Narrow" w:hAnsi="Arial Narrow" w:cs="Arial"/>
      <w:b/>
      <w:bCs/>
      <w:iCs/>
      <w:color w:val="003366"/>
      <w:sz w:val="28"/>
      <w:szCs w:val="28"/>
      <w:lang w:eastAsia="ar-SA"/>
    </w:rPr>
  </w:style>
  <w:style w:type="paragraph" w:customStyle="1" w:styleId="AppendixI">
    <w:name w:val="Appendix I"/>
    <w:next w:val="BodyText"/>
    <w:uiPriority w:val="99"/>
    <w:rsid w:val="00676B73"/>
    <w:pPr>
      <w:keepNext/>
      <w:numPr>
        <w:numId w:val="9"/>
      </w:numPr>
      <w:tabs>
        <w:tab w:val="left" w:pos="864"/>
      </w:tabs>
      <w:spacing w:before="240" w:after="120"/>
    </w:pPr>
    <w:rPr>
      <w:rFonts w:ascii="Arial Narrow" w:hAnsi="Arial Narrow"/>
      <w:b/>
      <w:bCs/>
      <w:iCs/>
      <w:color w:val="003366"/>
      <w:sz w:val="28"/>
      <w:szCs w:val="28"/>
      <w:lang w:eastAsia="ar-SA"/>
    </w:rPr>
  </w:style>
  <w:style w:type="paragraph" w:customStyle="1" w:styleId="BodyText10">
    <w:name w:val="Body Text 10"/>
    <w:link w:val="BodyText10Char"/>
    <w:uiPriority w:val="99"/>
    <w:rsid w:val="00624ADA"/>
    <w:pPr>
      <w:spacing w:after="120"/>
    </w:pPr>
    <w:rPr>
      <w:rFonts w:ascii="Arial" w:hAnsi="Arial"/>
      <w:szCs w:val="24"/>
    </w:rPr>
  </w:style>
  <w:style w:type="character" w:customStyle="1" w:styleId="BodyText10Char">
    <w:name w:val="Body Text 10 Char"/>
    <w:basedOn w:val="DefaultParagraphFont"/>
    <w:link w:val="BodyText10"/>
    <w:uiPriority w:val="99"/>
    <w:locked/>
    <w:rsid w:val="00624ADA"/>
    <w:rPr>
      <w:rFonts w:ascii="Arial" w:hAnsi="Arial"/>
      <w:szCs w:val="24"/>
    </w:rPr>
  </w:style>
  <w:style w:type="paragraph" w:customStyle="1" w:styleId="BodyText10Bold">
    <w:name w:val="Body Text 10 Bold"/>
    <w:basedOn w:val="BodyText10"/>
    <w:next w:val="BodyText10"/>
    <w:link w:val="BodyText10BoldCharChar"/>
    <w:uiPriority w:val="99"/>
    <w:rsid w:val="00624ADA"/>
    <w:rPr>
      <w:b/>
      <w:bCs/>
    </w:rPr>
  </w:style>
  <w:style w:type="character" w:customStyle="1" w:styleId="BodyText10BoldCharChar">
    <w:name w:val="Body Text 10 Bold Char Char"/>
    <w:basedOn w:val="DefaultParagraphFont"/>
    <w:link w:val="BodyText10Bold"/>
    <w:uiPriority w:val="99"/>
    <w:locked/>
    <w:rsid w:val="00624ADA"/>
    <w:rPr>
      <w:rFonts w:ascii="Arial" w:hAnsi="Arial"/>
      <w:b/>
      <w:bCs/>
      <w:szCs w:val="24"/>
    </w:rPr>
  </w:style>
  <w:style w:type="paragraph" w:customStyle="1" w:styleId="BodyText10BoldCenter">
    <w:name w:val="Body Text 10 Bold Center"/>
    <w:basedOn w:val="BodyText10"/>
    <w:next w:val="BodyText10"/>
    <w:link w:val="BodyText10BoldCenterChar"/>
    <w:uiPriority w:val="99"/>
    <w:rsid w:val="00624ADA"/>
    <w:pPr>
      <w:jc w:val="center"/>
    </w:pPr>
    <w:rPr>
      <w:b/>
      <w:bCs/>
      <w:sz w:val="22"/>
    </w:rPr>
  </w:style>
  <w:style w:type="character" w:customStyle="1" w:styleId="BodyText10BoldCenterChar">
    <w:name w:val="Body Text 10 Bold Center Char"/>
    <w:basedOn w:val="BodyTextChar"/>
    <w:link w:val="BodyText10BoldCenter"/>
    <w:uiPriority w:val="99"/>
    <w:rsid w:val="00624ADA"/>
    <w:rPr>
      <w:rFonts w:ascii="Arial" w:hAnsi="Arial"/>
      <w:b/>
      <w:bCs/>
      <w:sz w:val="22"/>
      <w:szCs w:val="24"/>
    </w:rPr>
  </w:style>
  <w:style w:type="paragraph" w:customStyle="1" w:styleId="BodyText10Bullet">
    <w:name w:val="Body Text 10 Bullet"/>
    <w:basedOn w:val="BodyText10"/>
    <w:link w:val="BodyText10BulletChar"/>
    <w:uiPriority w:val="99"/>
    <w:rsid w:val="00624ADA"/>
    <w:pPr>
      <w:numPr>
        <w:numId w:val="10"/>
      </w:numPr>
    </w:pPr>
  </w:style>
  <w:style w:type="character" w:customStyle="1" w:styleId="BodyText10BulletChar">
    <w:name w:val="Body Text 10 Bullet Char"/>
    <w:basedOn w:val="DefaultParagraphFont"/>
    <w:link w:val="BodyText10Bullet"/>
    <w:uiPriority w:val="99"/>
    <w:locked/>
    <w:rsid w:val="00624ADA"/>
    <w:rPr>
      <w:rFonts w:ascii="Arial" w:hAnsi="Arial"/>
      <w:szCs w:val="24"/>
    </w:rPr>
  </w:style>
  <w:style w:type="paragraph" w:customStyle="1" w:styleId="BodyText10Caps">
    <w:name w:val="Body Text 10 Caps"/>
    <w:basedOn w:val="BodyText10"/>
    <w:link w:val="BodyText10CapsChar"/>
    <w:qFormat/>
    <w:rsid w:val="00624ADA"/>
    <w:rPr>
      <w:caps/>
    </w:rPr>
  </w:style>
  <w:style w:type="character" w:customStyle="1" w:styleId="BodyText10CapsChar">
    <w:name w:val="Body Text 10 Caps Char"/>
    <w:basedOn w:val="BodyText10Char"/>
    <w:link w:val="BodyText10Caps"/>
    <w:rsid w:val="00624ADA"/>
    <w:rPr>
      <w:rFonts w:ascii="Arial" w:hAnsi="Arial"/>
      <w:caps/>
      <w:szCs w:val="24"/>
    </w:rPr>
  </w:style>
  <w:style w:type="paragraph" w:customStyle="1" w:styleId="BodyText10Center">
    <w:name w:val="Body Text 10 Center"/>
    <w:basedOn w:val="BodyText10"/>
    <w:next w:val="BodyText10"/>
    <w:link w:val="BodyText10CenterChar"/>
    <w:uiPriority w:val="99"/>
    <w:rsid w:val="00624ADA"/>
    <w:pPr>
      <w:jc w:val="center"/>
    </w:pPr>
  </w:style>
  <w:style w:type="character" w:customStyle="1" w:styleId="BodyText10CenterChar">
    <w:name w:val="Body Text 10 Center Char"/>
    <w:basedOn w:val="DefaultParagraphFont"/>
    <w:link w:val="BodyText10Center"/>
    <w:uiPriority w:val="99"/>
    <w:locked/>
    <w:rsid w:val="00624ADA"/>
    <w:rPr>
      <w:rFonts w:ascii="Arial" w:hAnsi="Arial"/>
      <w:szCs w:val="24"/>
    </w:rPr>
  </w:style>
  <w:style w:type="paragraph" w:customStyle="1" w:styleId="BodyText10Glossary">
    <w:name w:val="Body Text 10 Glossary"/>
    <w:basedOn w:val="BodyText10"/>
    <w:next w:val="BodyText10"/>
    <w:link w:val="BodyText10GlossaryChar"/>
    <w:qFormat/>
    <w:rsid w:val="00624ADA"/>
  </w:style>
  <w:style w:type="character" w:customStyle="1" w:styleId="BodyText10GlossaryChar">
    <w:name w:val="Body Text 10 Glossary Char"/>
    <w:basedOn w:val="BodyText10Char"/>
    <w:link w:val="BodyText10Glossary"/>
    <w:rsid w:val="00624ADA"/>
    <w:rPr>
      <w:rFonts w:ascii="Arial" w:hAnsi="Arial"/>
      <w:szCs w:val="24"/>
    </w:rPr>
  </w:style>
  <w:style w:type="paragraph" w:customStyle="1" w:styleId="BodyText10Italic">
    <w:name w:val="Body Text 10 Italic"/>
    <w:basedOn w:val="BodyText10"/>
    <w:next w:val="BodyText10"/>
    <w:link w:val="BodyText10ItalicChar"/>
    <w:qFormat/>
    <w:rsid w:val="00624ADA"/>
    <w:rPr>
      <w:i/>
    </w:rPr>
  </w:style>
  <w:style w:type="character" w:customStyle="1" w:styleId="BodyText10ItalicChar">
    <w:name w:val="Body Text 10 Italic Char"/>
    <w:basedOn w:val="BodyText10Char"/>
    <w:link w:val="BodyText10Italic"/>
    <w:rsid w:val="00624ADA"/>
    <w:rPr>
      <w:rFonts w:ascii="Arial" w:hAnsi="Arial"/>
      <w:i/>
      <w:szCs w:val="24"/>
    </w:rPr>
  </w:style>
  <w:style w:type="paragraph" w:customStyle="1" w:styleId="BodyText10Number">
    <w:name w:val="Body Text 10 Number"/>
    <w:basedOn w:val="BodyText10"/>
    <w:link w:val="BodyText10NumberCharChar"/>
    <w:uiPriority w:val="99"/>
    <w:rsid w:val="00624ADA"/>
    <w:pPr>
      <w:numPr>
        <w:numId w:val="11"/>
      </w:numPr>
    </w:pPr>
    <w:rPr>
      <w:sz w:val="22"/>
    </w:rPr>
  </w:style>
  <w:style w:type="character" w:customStyle="1" w:styleId="BodyText10NumberCharChar">
    <w:name w:val="Body Text 10 Number Char Char"/>
    <w:basedOn w:val="BodyTextChar"/>
    <w:link w:val="BodyText10Number"/>
    <w:uiPriority w:val="99"/>
    <w:locked/>
    <w:rsid w:val="00624ADA"/>
    <w:rPr>
      <w:rFonts w:ascii="Arial" w:hAnsi="Arial"/>
      <w:sz w:val="22"/>
      <w:szCs w:val="24"/>
    </w:rPr>
  </w:style>
  <w:style w:type="paragraph" w:customStyle="1" w:styleId="BodyText10Underline">
    <w:name w:val="Body Text 10 Underline"/>
    <w:basedOn w:val="BodyText10"/>
    <w:next w:val="BodyText10"/>
    <w:link w:val="BodyText10UnderlineChar"/>
    <w:uiPriority w:val="99"/>
    <w:rsid w:val="00624ADA"/>
    <w:rPr>
      <w:u w:val="single"/>
    </w:rPr>
  </w:style>
  <w:style w:type="character" w:customStyle="1" w:styleId="BodyText10UnderlineChar">
    <w:name w:val="Body Text 10 Underline Char"/>
    <w:basedOn w:val="DefaultParagraphFont"/>
    <w:link w:val="BodyText10Underline"/>
    <w:uiPriority w:val="99"/>
    <w:locked/>
    <w:rsid w:val="00624ADA"/>
    <w:rPr>
      <w:rFonts w:ascii="Arial" w:hAnsi="Arial"/>
      <w:szCs w:val="24"/>
      <w:u w:val="single"/>
    </w:rPr>
  </w:style>
  <w:style w:type="paragraph" w:customStyle="1" w:styleId="BodyTextBold">
    <w:name w:val="Body Text Bold"/>
    <w:basedOn w:val="BodyText"/>
    <w:next w:val="BodyText"/>
    <w:link w:val="BodyTextBoldChar"/>
    <w:uiPriority w:val="99"/>
    <w:rsid w:val="00624ADA"/>
    <w:rPr>
      <w:b/>
      <w:bCs/>
    </w:rPr>
  </w:style>
  <w:style w:type="character" w:customStyle="1" w:styleId="BodyTextBoldChar">
    <w:name w:val="Body Text Bold Char"/>
    <w:basedOn w:val="BodyTextChar"/>
    <w:link w:val="BodyTextBold"/>
    <w:uiPriority w:val="99"/>
    <w:locked/>
    <w:rsid w:val="00624ADA"/>
    <w:rPr>
      <w:rFonts w:ascii="Arial" w:hAnsi="Arial"/>
      <w:b/>
      <w:bCs/>
      <w:sz w:val="22"/>
    </w:rPr>
  </w:style>
  <w:style w:type="paragraph" w:customStyle="1" w:styleId="BodyTextBullet">
    <w:name w:val="Body Text Bullet"/>
    <w:basedOn w:val="BodyText"/>
    <w:link w:val="BodyTextBulletChar"/>
    <w:uiPriority w:val="99"/>
    <w:rsid w:val="00E70412"/>
    <w:pPr>
      <w:numPr>
        <w:numId w:val="12"/>
      </w:numPr>
      <w:tabs>
        <w:tab w:val="clear" w:pos="936"/>
      </w:tabs>
      <w:spacing w:before="0" w:after="0"/>
      <w:ind w:left="648"/>
    </w:pPr>
  </w:style>
  <w:style w:type="character" w:customStyle="1" w:styleId="BodyTextBulletChar">
    <w:name w:val="Body Text Bullet Char"/>
    <w:basedOn w:val="DefaultParagraphFont"/>
    <w:link w:val="BodyTextBullet"/>
    <w:uiPriority w:val="99"/>
    <w:locked/>
    <w:rsid w:val="00E70412"/>
    <w:rPr>
      <w:rFonts w:ascii="Arial" w:hAnsi="Arial"/>
      <w:sz w:val="22"/>
    </w:rPr>
  </w:style>
  <w:style w:type="paragraph" w:customStyle="1" w:styleId="BodyTextBulletLevel2">
    <w:name w:val="Body Text Bullet Level 2"/>
    <w:basedOn w:val="BodyTextBullet"/>
    <w:link w:val="BodyTextBulletLevel2Char"/>
    <w:uiPriority w:val="99"/>
    <w:rsid w:val="00A2149D"/>
    <w:pPr>
      <w:numPr>
        <w:numId w:val="13"/>
      </w:numPr>
      <w:ind w:left="1008"/>
    </w:pPr>
    <w:rPr>
      <w:lang w:eastAsia="ar-SA"/>
    </w:rPr>
  </w:style>
  <w:style w:type="character" w:customStyle="1" w:styleId="BodyTextBulletLevel2Char">
    <w:name w:val="Body Text Bullet Level 2 Char"/>
    <w:basedOn w:val="BodyTextBulletChar"/>
    <w:link w:val="BodyTextBulletLevel2"/>
    <w:uiPriority w:val="99"/>
    <w:locked/>
    <w:rsid w:val="00A2149D"/>
    <w:rPr>
      <w:rFonts w:ascii="Arial" w:hAnsi="Arial"/>
      <w:sz w:val="22"/>
      <w:lang w:eastAsia="ar-SA"/>
    </w:rPr>
  </w:style>
  <w:style w:type="paragraph" w:customStyle="1" w:styleId="BODYTEXTCAPS">
    <w:name w:val="BODY TEXT CAPS"/>
    <w:basedOn w:val="BodyText"/>
    <w:link w:val="BODYTEXTCAPSChar"/>
    <w:uiPriority w:val="99"/>
    <w:rsid w:val="00624ADA"/>
    <w:rPr>
      <w:caps/>
    </w:rPr>
  </w:style>
  <w:style w:type="character" w:customStyle="1" w:styleId="BODYTEXTCAPSChar">
    <w:name w:val="BODY TEXT CAPS Char"/>
    <w:basedOn w:val="BodyTextChar"/>
    <w:link w:val="BODYTEXTCAPS"/>
    <w:uiPriority w:val="99"/>
    <w:locked/>
    <w:rsid w:val="00624ADA"/>
    <w:rPr>
      <w:rFonts w:ascii="Arial" w:hAnsi="Arial"/>
      <w:caps/>
      <w:sz w:val="22"/>
    </w:rPr>
  </w:style>
  <w:style w:type="paragraph" w:customStyle="1" w:styleId="BodyTextCenter">
    <w:name w:val="Body Text Center"/>
    <w:basedOn w:val="BodyText"/>
    <w:link w:val="BodyTextCenterChar"/>
    <w:uiPriority w:val="99"/>
    <w:rsid w:val="00624ADA"/>
    <w:pPr>
      <w:jc w:val="center"/>
    </w:pPr>
  </w:style>
  <w:style w:type="character" w:customStyle="1" w:styleId="BodyTextCenterChar">
    <w:name w:val="Body Text Center Char"/>
    <w:basedOn w:val="DefaultParagraphFont"/>
    <w:link w:val="BodyTextCenter"/>
    <w:uiPriority w:val="99"/>
    <w:locked/>
    <w:rsid w:val="00624ADA"/>
    <w:rPr>
      <w:rFonts w:ascii="Arial" w:hAnsi="Arial"/>
      <w:sz w:val="22"/>
    </w:rPr>
  </w:style>
  <w:style w:type="paragraph" w:customStyle="1" w:styleId="BodyTextCenterNoSpace">
    <w:name w:val="Body Text Center No Space"/>
    <w:basedOn w:val="BodyText"/>
    <w:link w:val="BodyTextCenterNoSpaceChar"/>
    <w:uiPriority w:val="99"/>
    <w:rsid w:val="00624ADA"/>
    <w:pPr>
      <w:jc w:val="center"/>
    </w:pPr>
    <w:rPr>
      <w:bCs/>
    </w:rPr>
  </w:style>
  <w:style w:type="character" w:customStyle="1" w:styleId="BodyTextCenterNoSpaceChar">
    <w:name w:val="Body Text Center No Space Char"/>
    <w:basedOn w:val="DefaultParagraphFont"/>
    <w:link w:val="BodyTextCenterNoSpace"/>
    <w:uiPriority w:val="99"/>
    <w:locked/>
    <w:rsid w:val="00624ADA"/>
    <w:rPr>
      <w:rFonts w:ascii="Arial" w:hAnsi="Arial"/>
      <w:bCs/>
      <w:sz w:val="22"/>
    </w:rPr>
  </w:style>
  <w:style w:type="paragraph" w:customStyle="1" w:styleId="BodyTextGlossary">
    <w:name w:val="Body Text Glossary"/>
    <w:basedOn w:val="BodyText"/>
    <w:next w:val="BodyText"/>
    <w:link w:val="BodyTextGlossaryChar"/>
    <w:qFormat/>
    <w:rsid w:val="00624ADA"/>
  </w:style>
  <w:style w:type="character" w:customStyle="1" w:styleId="BodyTextGlossaryChar">
    <w:name w:val="Body Text Glossary Char"/>
    <w:basedOn w:val="BodyTextChar"/>
    <w:link w:val="BodyTextGlossary"/>
    <w:rsid w:val="00624ADA"/>
    <w:rPr>
      <w:rFonts w:ascii="Arial" w:hAnsi="Arial"/>
      <w:sz w:val="22"/>
    </w:rPr>
  </w:style>
  <w:style w:type="paragraph" w:styleId="BodyTextIndent">
    <w:name w:val="Body Text Indent"/>
    <w:basedOn w:val="Normal"/>
    <w:link w:val="BodyTextIndentChar"/>
    <w:unhideWhenUsed/>
    <w:rsid w:val="00624ADA"/>
    <w:pPr>
      <w:ind w:left="360"/>
    </w:pPr>
  </w:style>
  <w:style w:type="character" w:customStyle="1" w:styleId="BodyTextIndentChar">
    <w:name w:val="Body Text Indent Char"/>
    <w:basedOn w:val="DefaultParagraphFont"/>
    <w:link w:val="BodyTextIndent"/>
    <w:rsid w:val="00624ADA"/>
    <w:rPr>
      <w:rFonts w:ascii="Arial" w:hAnsi="Arial"/>
      <w:sz w:val="22"/>
    </w:rPr>
  </w:style>
  <w:style w:type="paragraph" w:customStyle="1" w:styleId="BodyTextItalic">
    <w:name w:val="Body Text Italic"/>
    <w:basedOn w:val="BodyText"/>
    <w:next w:val="BodyText"/>
    <w:link w:val="BodyTextItalicChar"/>
    <w:uiPriority w:val="99"/>
    <w:rsid w:val="00624ADA"/>
    <w:rPr>
      <w:i/>
    </w:rPr>
  </w:style>
  <w:style w:type="character" w:customStyle="1" w:styleId="BodyTextItalicChar">
    <w:name w:val="Body Text Italic Char"/>
    <w:basedOn w:val="DefaultParagraphFont"/>
    <w:link w:val="BodyTextItalic"/>
    <w:uiPriority w:val="99"/>
    <w:locked/>
    <w:rsid w:val="00624ADA"/>
    <w:rPr>
      <w:rFonts w:ascii="Arial" w:hAnsi="Arial"/>
      <w:i/>
      <w:sz w:val="22"/>
    </w:rPr>
  </w:style>
  <w:style w:type="paragraph" w:customStyle="1" w:styleId="BodyTextNoSpace">
    <w:name w:val="Body Text No Space"/>
    <w:basedOn w:val="BodyTextCenterNoSpace"/>
    <w:link w:val="BodyTextNoSpaceChar"/>
    <w:qFormat/>
    <w:rsid w:val="00624ADA"/>
    <w:pPr>
      <w:jc w:val="left"/>
    </w:pPr>
  </w:style>
  <w:style w:type="character" w:customStyle="1" w:styleId="BodyTextNoSpaceChar">
    <w:name w:val="Body Text No Space Char"/>
    <w:basedOn w:val="BodyTextCenterNoSpaceChar"/>
    <w:link w:val="BodyTextNoSpace"/>
    <w:rsid w:val="00624ADA"/>
    <w:rPr>
      <w:rFonts w:ascii="Arial" w:hAnsi="Arial"/>
      <w:bCs/>
      <w:sz w:val="22"/>
    </w:rPr>
  </w:style>
  <w:style w:type="paragraph" w:customStyle="1" w:styleId="BodyTextNumber">
    <w:name w:val="Body Text Number"/>
    <w:link w:val="BodyTextNumberChar"/>
    <w:uiPriority w:val="99"/>
    <w:rsid w:val="00A63108"/>
    <w:pPr>
      <w:numPr>
        <w:numId w:val="14"/>
      </w:numPr>
    </w:pPr>
    <w:rPr>
      <w:rFonts w:ascii="Arial" w:hAnsi="Arial"/>
      <w:sz w:val="22"/>
      <w:szCs w:val="24"/>
    </w:rPr>
  </w:style>
  <w:style w:type="character" w:customStyle="1" w:styleId="BodyTextNumberChar">
    <w:name w:val="Body Text Number Char"/>
    <w:basedOn w:val="DefaultParagraphFont"/>
    <w:link w:val="BodyTextNumber"/>
    <w:uiPriority w:val="99"/>
    <w:locked/>
    <w:rsid w:val="00A63108"/>
    <w:rPr>
      <w:rFonts w:ascii="Arial" w:hAnsi="Arial"/>
      <w:sz w:val="22"/>
      <w:szCs w:val="24"/>
    </w:rPr>
  </w:style>
  <w:style w:type="paragraph" w:customStyle="1" w:styleId="BodyTextNumberLetterLevel2">
    <w:name w:val="Body Text Number Letter Level 2"/>
    <w:basedOn w:val="BodyTextNumber"/>
    <w:link w:val="BodyTextNumberLetterLevel2Char"/>
    <w:uiPriority w:val="99"/>
    <w:rsid w:val="00A63108"/>
    <w:pPr>
      <w:numPr>
        <w:numId w:val="15"/>
      </w:numPr>
    </w:pPr>
  </w:style>
  <w:style w:type="character" w:customStyle="1" w:styleId="BodyTextNumberLetterLevel2Char">
    <w:name w:val="Body Text Number Letter Level 2 Char"/>
    <w:basedOn w:val="BodyTextNumberChar"/>
    <w:link w:val="BodyTextNumberLetterLevel2"/>
    <w:uiPriority w:val="99"/>
    <w:locked/>
    <w:rsid w:val="00A63108"/>
    <w:rPr>
      <w:rFonts w:ascii="Arial" w:hAnsi="Arial"/>
      <w:sz w:val="22"/>
      <w:szCs w:val="24"/>
    </w:rPr>
  </w:style>
  <w:style w:type="paragraph" w:customStyle="1" w:styleId="BodyTextNumberStepResultsNotes">
    <w:name w:val="Body Text Number Step Results/Notes"/>
    <w:basedOn w:val="Normal"/>
    <w:next w:val="BodyTextNumber"/>
    <w:link w:val="BodyTextNumberStepResultsNotesChar"/>
    <w:uiPriority w:val="99"/>
    <w:rsid w:val="00624ADA"/>
    <w:pPr>
      <w:ind w:left="720"/>
    </w:pPr>
  </w:style>
  <w:style w:type="character" w:customStyle="1" w:styleId="BodyTextNumberStepResultsNotesChar">
    <w:name w:val="Body Text Number Step Results/Notes Char"/>
    <w:basedOn w:val="DefaultParagraphFont"/>
    <w:link w:val="BodyTextNumberStepResultsNotes"/>
    <w:uiPriority w:val="99"/>
    <w:locked/>
    <w:rsid w:val="00624ADA"/>
    <w:rPr>
      <w:rFonts w:ascii="Arial" w:hAnsi="Arial"/>
      <w:sz w:val="22"/>
    </w:rPr>
  </w:style>
  <w:style w:type="paragraph" w:customStyle="1" w:styleId="BodyTextRight">
    <w:name w:val="Body Text Right"/>
    <w:basedOn w:val="BodyText"/>
    <w:link w:val="BodyTextRightChar"/>
    <w:qFormat/>
    <w:rsid w:val="00624ADA"/>
    <w:pPr>
      <w:jc w:val="right"/>
    </w:pPr>
    <w:rPr>
      <w:szCs w:val="24"/>
    </w:rPr>
  </w:style>
  <w:style w:type="character" w:customStyle="1" w:styleId="BodyTextRightChar">
    <w:name w:val="Body Text Right Char"/>
    <w:basedOn w:val="BodyTextChar"/>
    <w:link w:val="BodyTextRight"/>
    <w:rsid w:val="00624ADA"/>
    <w:rPr>
      <w:rFonts w:ascii="Arial" w:hAnsi="Arial"/>
      <w:sz w:val="22"/>
      <w:szCs w:val="24"/>
    </w:rPr>
  </w:style>
  <w:style w:type="paragraph" w:customStyle="1" w:styleId="BodyTextUnderline">
    <w:name w:val="Body Text Underline"/>
    <w:basedOn w:val="BodyText"/>
    <w:next w:val="BodyText"/>
    <w:link w:val="BodyTextUnderlineChar"/>
    <w:uiPriority w:val="99"/>
    <w:rsid w:val="00624ADA"/>
    <w:rPr>
      <w:u w:val="single"/>
    </w:rPr>
  </w:style>
  <w:style w:type="character" w:customStyle="1" w:styleId="BodyTextUnderlineChar">
    <w:name w:val="Body Text Underline Char"/>
    <w:basedOn w:val="BodyTextChar"/>
    <w:link w:val="BodyTextUnderline"/>
    <w:uiPriority w:val="99"/>
    <w:locked/>
    <w:rsid w:val="00624ADA"/>
    <w:rPr>
      <w:rFonts w:ascii="Arial" w:hAnsi="Arial"/>
      <w:sz w:val="22"/>
      <w:u w:val="single"/>
    </w:rPr>
  </w:style>
  <w:style w:type="paragraph" w:customStyle="1" w:styleId="CoverProgramName">
    <w:name w:val="Cover Program Name"/>
    <w:link w:val="CoverProgramNameChar"/>
    <w:rsid w:val="00624ADA"/>
    <w:pPr>
      <w:spacing w:before="400"/>
      <w:jc w:val="right"/>
    </w:pPr>
    <w:rPr>
      <w:rFonts w:ascii="Arial Narrow" w:hAnsi="Arial Narrow"/>
      <w:b/>
      <w:color w:val="000000" w:themeColor="text1"/>
      <w:sz w:val="40"/>
    </w:rPr>
  </w:style>
  <w:style w:type="character" w:customStyle="1" w:styleId="CoverProgramNameChar">
    <w:name w:val="Cover Program Name Char"/>
    <w:basedOn w:val="DefaultParagraphFont"/>
    <w:link w:val="CoverProgramName"/>
    <w:rsid w:val="00624ADA"/>
    <w:rPr>
      <w:rFonts w:ascii="Arial Narrow" w:hAnsi="Arial Narrow"/>
      <w:b/>
      <w:color w:val="000000" w:themeColor="text1"/>
      <w:sz w:val="40"/>
    </w:rPr>
  </w:style>
  <w:style w:type="paragraph" w:customStyle="1" w:styleId="CoverClassification">
    <w:name w:val="Cover Classification"/>
    <w:basedOn w:val="CoverProgramName"/>
    <w:link w:val="CoverClassificationChar"/>
    <w:rsid w:val="00624ADA"/>
    <w:pPr>
      <w:spacing w:before="0"/>
    </w:pPr>
    <w:rPr>
      <w:sz w:val="32"/>
    </w:rPr>
  </w:style>
  <w:style w:type="character" w:customStyle="1" w:styleId="CoverClassificationChar">
    <w:name w:val="Cover Classification Char"/>
    <w:basedOn w:val="CoverProgramNameChar"/>
    <w:link w:val="CoverClassification"/>
    <w:rsid w:val="00624ADA"/>
    <w:rPr>
      <w:rFonts w:ascii="Arial Narrow" w:hAnsi="Arial Narrow"/>
      <w:b/>
      <w:color w:val="000000" w:themeColor="text1"/>
      <w:sz w:val="32"/>
    </w:rPr>
  </w:style>
  <w:style w:type="paragraph" w:customStyle="1" w:styleId="CoverDocumentName">
    <w:name w:val="Cover Document Name"/>
    <w:basedOn w:val="Normal"/>
    <w:rsid w:val="00624ADA"/>
    <w:pPr>
      <w:pBdr>
        <w:bottom w:val="single" w:sz="4" w:space="1" w:color="auto"/>
      </w:pBdr>
      <w:spacing w:before="100" w:after="0"/>
      <w:jc w:val="right"/>
    </w:pPr>
    <w:rPr>
      <w:rFonts w:ascii="Arial Narrow" w:hAnsi="Arial Narrow"/>
      <w:b/>
      <w:bCs/>
      <w:sz w:val="48"/>
    </w:rPr>
  </w:style>
  <w:style w:type="paragraph" w:customStyle="1" w:styleId="CoverProjectName">
    <w:name w:val="Cover Project Name"/>
    <w:basedOn w:val="Normal"/>
    <w:rsid w:val="00F94C78"/>
    <w:pPr>
      <w:pBdr>
        <w:bottom w:val="single" w:sz="4" w:space="1" w:color="auto"/>
      </w:pBdr>
      <w:spacing w:before="2000" w:after="240"/>
      <w:jc w:val="right"/>
    </w:pPr>
    <w:rPr>
      <w:rFonts w:ascii="Arial Narrow" w:hAnsi="Arial Narrow"/>
      <w:b/>
      <w:bCs/>
      <w:color w:val="0070C0"/>
      <w:sz w:val="48"/>
    </w:rPr>
  </w:style>
  <w:style w:type="paragraph" w:customStyle="1" w:styleId="CoverText">
    <w:name w:val="Cover Text"/>
    <w:basedOn w:val="Normal"/>
    <w:rsid w:val="00624ADA"/>
    <w:pPr>
      <w:jc w:val="right"/>
    </w:pPr>
    <w:rPr>
      <w:rFonts w:ascii="Arial Narrow" w:hAnsi="Arial Narrow"/>
      <w:b/>
      <w:bCs/>
      <w:sz w:val="32"/>
    </w:rPr>
  </w:style>
  <w:style w:type="paragraph" w:customStyle="1" w:styleId="FigureCaption">
    <w:name w:val="Figure Caption"/>
    <w:basedOn w:val="Caption"/>
    <w:next w:val="BodyText"/>
    <w:uiPriority w:val="99"/>
    <w:rsid w:val="0087250C"/>
    <w:pPr>
      <w:keepNext w:val="0"/>
      <w:spacing w:before="0" w:after="0"/>
    </w:pPr>
    <w:rPr>
      <w:rFonts w:eastAsia="Batang"/>
      <w:szCs w:val="24"/>
    </w:rPr>
  </w:style>
  <w:style w:type="paragraph" w:customStyle="1" w:styleId="FigureCaptionCentered">
    <w:name w:val="Figure Caption Centered"/>
    <w:basedOn w:val="FigureCaption"/>
    <w:rsid w:val="00624ADA"/>
    <w:pPr>
      <w:jc w:val="center"/>
    </w:pPr>
    <w:rPr>
      <w:rFonts w:eastAsia="Times New Roman"/>
      <w:szCs w:val="20"/>
    </w:rPr>
  </w:style>
  <w:style w:type="paragraph" w:customStyle="1" w:styleId="FooterCenter">
    <w:name w:val="Footer Center"/>
    <w:basedOn w:val="Footer"/>
    <w:qFormat/>
    <w:rsid w:val="00AA0216"/>
    <w:pPr>
      <w:tabs>
        <w:tab w:val="clear" w:pos="4680"/>
        <w:tab w:val="clear" w:pos="9360"/>
        <w:tab w:val="center" w:pos="4320"/>
        <w:tab w:val="right" w:pos="8640"/>
      </w:tabs>
      <w:jc w:val="center"/>
    </w:pPr>
  </w:style>
  <w:style w:type="paragraph" w:customStyle="1" w:styleId="FooterRight">
    <w:name w:val="Footer Right"/>
    <w:basedOn w:val="Footer"/>
    <w:link w:val="FooterRightChar"/>
    <w:qFormat/>
    <w:rsid w:val="00AA0216"/>
    <w:pPr>
      <w:tabs>
        <w:tab w:val="clear" w:pos="4680"/>
        <w:tab w:val="clear" w:pos="9360"/>
        <w:tab w:val="center" w:pos="4320"/>
        <w:tab w:val="right" w:pos="8640"/>
      </w:tabs>
      <w:jc w:val="right"/>
    </w:pPr>
  </w:style>
  <w:style w:type="character" w:customStyle="1" w:styleId="FooterRightChar">
    <w:name w:val="Footer Right Char"/>
    <w:basedOn w:val="DefaultParagraphFont"/>
    <w:link w:val="FooterRight"/>
    <w:rsid w:val="00AA0216"/>
    <w:rPr>
      <w:rFonts w:ascii="Arial Narrow" w:hAnsi="Arial Narrow"/>
      <w:sz w:val="18"/>
    </w:rPr>
  </w:style>
  <w:style w:type="paragraph" w:customStyle="1" w:styleId="HeaderRight">
    <w:name w:val="Header Right"/>
    <w:link w:val="HeaderRightChar"/>
    <w:uiPriority w:val="99"/>
    <w:rsid w:val="00514441"/>
    <w:pPr>
      <w:spacing w:before="120"/>
      <w:jc w:val="right"/>
    </w:pPr>
    <w:rPr>
      <w:rFonts w:ascii="Arial Narrow" w:hAnsi="Arial Narrow"/>
      <w:color w:val="000000" w:themeColor="text1"/>
      <w:sz w:val="18"/>
      <w:szCs w:val="24"/>
    </w:rPr>
  </w:style>
  <w:style w:type="character" w:customStyle="1" w:styleId="HeaderRightChar">
    <w:name w:val="Header Right Char"/>
    <w:basedOn w:val="DefaultParagraphFont"/>
    <w:link w:val="HeaderRight"/>
    <w:uiPriority w:val="99"/>
    <w:rsid w:val="00514441"/>
    <w:rPr>
      <w:rFonts w:ascii="Arial Narrow" w:hAnsi="Arial Narrow"/>
      <w:color w:val="000000" w:themeColor="text1"/>
      <w:sz w:val="18"/>
      <w:szCs w:val="24"/>
    </w:rPr>
  </w:style>
  <w:style w:type="paragraph" w:customStyle="1" w:styleId="HeaderRightBold">
    <w:name w:val="Header Right Bold"/>
    <w:basedOn w:val="HeaderRight"/>
    <w:link w:val="HeaderRightBoldChar"/>
    <w:qFormat/>
    <w:rsid w:val="00624ADA"/>
    <w:rPr>
      <w:b/>
    </w:rPr>
  </w:style>
  <w:style w:type="character" w:customStyle="1" w:styleId="HeaderRightBoldChar">
    <w:name w:val="Header Right Bold Char"/>
    <w:basedOn w:val="HeaderRightChar"/>
    <w:link w:val="HeaderRightBold"/>
    <w:rsid w:val="00624ADA"/>
    <w:rPr>
      <w:rFonts w:ascii="Arial" w:hAnsi="Arial"/>
      <w:b/>
      <w:color w:val="000000" w:themeColor="text1"/>
      <w:sz w:val="18"/>
      <w:szCs w:val="24"/>
    </w:rPr>
  </w:style>
  <w:style w:type="character" w:customStyle="1" w:styleId="Hyperlink10">
    <w:name w:val="Hyperlink 10"/>
    <w:basedOn w:val="Hyperlink"/>
    <w:uiPriority w:val="99"/>
    <w:rsid w:val="00624ADA"/>
    <w:rPr>
      <w:rFonts w:ascii="Arial" w:hAnsi="Arial" w:cs="Arial"/>
      <w:color w:val="0000FF"/>
      <w:sz w:val="20"/>
      <w:szCs w:val="22"/>
      <w:u w:val="single"/>
    </w:rPr>
  </w:style>
  <w:style w:type="paragraph" w:customStyle="1" w:styleId="InstructionalText">
    <w:name w:val="Instructional Text"/>
    <w:basedOn w:val="BodyText"/>
    <w:next w:val="BodyText"/>
    <w:link w:val="InstructionalTextChar"/>
    <w:qFormat/>
    <w:rsid w:val="00A073CA"/>
    <w:pPr>
      <w:keepNext/>
    </w:pPr>
    <w:rPr>
      <w:i/>
      <w:color w:val="0000FF"/>
      <w:lang w:eastAsia="ar-SA"/>
    </w:rPr>
  </w:style>
  <w:style w:type="character" w:customStyle="1" w:styleId="InstructionalTextChar">
    <w:name w:val="Instructional Text Char"/>
    <w:basedOn w:val="BodyTextChar"/>
    <w:link w:val="InstructionalText"/>
    <w:rsid w:val="00A073CA"/>
    <w:rPr>
      <w:rFonts w:ascii="Arial" w:hAnsi="Arial"/>
      <w:i/>
      <w:color w:val="0000FF"/>
      <w:sz w:val="22"/>
      <w:lang w:eastAsia="ar-SA"/>
    </w:rPr>
  </w:style>
  <w:style w:type="paragraph" w:styleId="ListBullet">
    <w:name w:val="List Bullet"/>
    <w:basedOn w:val="Normal"/>
    <w:semiHidden/>
    <w:unhideWhenUsed/>
    <w:rsid w:val="00624ADA"/>
    <w:pPr>
      <w:numPr>
        <w:numId w:val="17"/>
      </w:numPr>
      <w:contextualSpacing/>
    </w:pPr>
  </w:style>
  <w:style w:type="paragraph" w:customStyle="1" w:styleId="ParagraphSpacer10">
    <w:name w:val="Paragraph Spacer 10"/>
    <w:next w:val="BodyText"/>
    <w:uiPriority w:val="99"/>
    <w:rsid w:val="00E70412"/>
    <w:rPr>
      <w:rFonts w:ascii="Arial" w:hAnsi="Arial"/>
      <w:szCs w:val="24"/>
    </w:rPr>
  </w:style>
  <w:style w:type="paragraph" w:customStyle="1" w:styleId="ParagraphSpacer6">
    <w:name w:val="Paragraph Spacer 6"/>
    <w:uiPriority w:val="99"/>
    <w:rsid w:val="00624ADA"/>
    <w:rPr>
      <w:rFonts w:ascii="Arial" w:hAnsi="Arial"/>
      <w:sz w:val="12"/>
      <w:szCs w:val="24"/>
    </w:rPr>
  </w:style>
  <w:style w:type="paragraph" w:customStyle="1" w:styleId="SystemTitleinsideLines">
    <w:name w:val="System Title inside Lines"/>
    <w:next w:val="BodyText10Center"/>
    <w:uiPriority w:val="99"/>
    <w:rsid w:val="00624ADA"/>
    <w:pPr>
      <w:pBdr>
        <w:top w:val="single" w:sz="18" w:space="1" w:color="auto"/>
        <w:bottom w:val="single" w:sz="18" w:space="1" w:color="auto"/>
      </w:pBdr>
      <w:spacing w:after="120"/>
      <w:jc w:val="center"/>
    </w:pPr>
    <w:rPr>
      <w:rFonts w:ascii="Arial" w:hAnsi="Arial"/>
      <w:b/>
      <w:bCs/>
      <w:sz w:val="40"/>
    </w:rPr>
  </w:style>
  <w:style w:type="paragraph" w:customStyle="1" w:styleId="TableText10">
    <w:name w:val="Table Text 10"/>
    <w:basedOn w:val="Normal"/>
    <w:link w:val="TableText10Char"/>
    <w:rsid w:val="00624ADA"/>
    <w:pPr>
      <w:spacing w:before="20"/>
    </w:pPr>
    <w:rPr>
      <w:sz w:val="20"/>
    </w:rPr>
  </w:style>
  <w:style w:type="character" w:customStyle="1" w:styleId="TableText10Char">
    <w:name w:val="Table Text 10 Char"/>
    <w:basedOn w:val="DefaultParagraphFont"/>
    <w:link w:val="TableText10"/>
    <w:locked/>
    <w:rsid w:val="00624ADA"/>
    <w:rPr>
      <w:rFonts w:ascii="Arial" w:hAnsi="Arial"/>
    </w:rPr>
  </w:style>
  <w:style w:type="paragraph" w:customStyle="1" w:styleId="TableText10Bold">
    <w:name w:val="Table Text 10 Bold"/>
    <w:basedOn w:val="TableText10"/>
    <w:next w:val="TableText10"/>
    <w:link w:val="TableText10BoldChar"/>
    <w:uiPriority w:val="99"/>
    <w:rsid w:val="00624ADA"/>
    <w:rPr>
      <w:b/>
    </w:rPr>
  </w:style>
  <w:style w:type="character" w:customStyle="1" w:styleId="TableText10BoldChar">
    <w:name w:val="Table Text 10 Bold Char"/>
    <w:basedOn w:val="TableText10Char"/>
    <w:link w:val="TableText10Bold"/>
    <w:uiPriority w:val="99"/>
    <w:locked/>
    <w:rsid w:val="00624ADA"/>
    <w:rPr>
      <w:rFonts w:ascii="Arial" w:hAnsi="Arial"/>
      <w:b/>
    </w:rPr>
  </w:style>
  <w:style w:type="paragraph" w:customStyle="1" w:styleId="TableText10Bullet">
    <w:name w:val="Table Text 10 Bullet"/>
    <w:basedOn w:val="TableText10"/>
    <w:link w:val="TableText10BulletChar"/>
    <w:uiPriority w:val="99"/>
    <w:rsid w:val="004A660E"/>
    <w:pPr>
      <w:numPr>
        <w:numId w:val="19"/>
      </w:numPr>
    </w:pPr>
  </w:style>
  <w:style w:type="character" w:customStyle="1" w:styleId="TableText10BulletChar">
    <w:name w:val="Table Text 10 Bullet Char"/>
    <w:basedOn w:val="DefaultParagraphFont"/>
    <w:link w:val="TableText10Bullet"/>
    <w:uiPriority w:val="99"/>
    <w:locked/>
    <w:rsid w:val="004A660E"/>
    <w:rPr>
      <w:rFonts w:ascii="Arial" w:hAnsi="Arial"/>
    </w:rPr>
  </w:style>
  <w:style w:type="paragraph" w:customStyle="1" w:styleId="TableText10Center">
    <w:name w:val="Table Text 10 Center"/>
    <w:basedOn w:val="TableText10"/>
    <w:link w:val="TableText10CenterChar"/>
    <w:uiPriority w:val="99"/>
    <w:rsid w:val="00624ADA"/>
    <w:pPr>
      <w:jc w:val="center"/>
    </w:pPr>
  </w:style>
  <w:style w:type="character" w:customStyle="1" w:styleId="TableText10CenterChar">
    <w:name w:val="Table Text 10 Center Char"/>
    <w:basedOn w:val="TableText10Char"/>
    <w:link w:val="TableText10Center"/>
    <w:uiPriority w:val="99"/>
    <w:locked/>
    <w:rsid w:val="00624ADA"/>
    <w:rPr>
      <w:rFonts w:ascii="Arial" w:hAnsi="Arial"/>
    </w:rPr>
  </w:style>
  <w:style w:type="paragraph" w:customStyle="1" w:styleId="TableText10Glossary">
    <w:name w:val="Table Text 10 Glossary"/>
    <w:basedOn w:val="TableText10"/>
    <w:next w:val="TableText10"/>
    <w:link w:val="TableText10GlossaryChar"/>
    <w:qFormat/>
    <w:rsid w:val="00624ADA"/>
  </w:style>
  <w:style w:type="character" w:customStyle="1" w:styleId="TableText10GlossaryChar">
    <w:name w:val="Table Text 10 Glossary Char"/>
    <w:basedOn w:val="TableText10Char"/>
    <w:link w:val="TableText10Glossary"/>
    <w:rsid w:val="00624ADA"/>
    <w:rPr>
      <w:rFonts w:ascii="Arial" w:hAnsi="Arial"/>
    </w:rPr>
  </w:style>
  <w:style w:type="paragraph" w:customStyle="1" w:styleId="TableText10HeaderCenter">
    <w:name w:val="Table Text 10 Header Center"/>
    <w:basedOn w:val="Normal"/>
    <w:link w:val="TableText10HeaderCenterChar"/>
    <w:uiPriority w:val="99"/>
    <w:rsid w:val="00730BF3"/>
    <w:pPr>
      <w:keepNext/>
      <w:spacing w:before="0"/>
      <w:jc w:val="center"/>
    </w:pPr>
    <w:rPr>
      <w:b/>
      <w:color w:val="FFFFFF" w:themeColor="background1"/>
      <w:sz w:val="20"/>
      <w:szCs w:val="24"/>
    </w:rPr>
  </w:style>
  <w:style w:type="character" w:customStyle="1" w:styleId="TableText10HeaderCenterChar">
    <w:name w:val="Table Text 10 Header Center Char"/>
    <w:basedOn w:val="DefaultParagraphFont"/>
    <w:link w:val="TableText10HeaderCenter"/>
    <w:uiPriority w:val="99"/>
    <w:locked/>
    <w:rsid w:val="00730BF3"/>
    <w:rPr>
      <w:rFonts w:ascii="Arial" w:hAnsi="Arial"/>
      <w:b/>
      <w:color w:val="FFFFFF" w:themeColor="background1"/>
      <w:szCs w:val="24"/>
    </w:rPr>
  </w:style>
  <w:style w:type="paragraph" w:customStyle="1" w:styleId="TableText10HeaderLeft">
    <w:name w:val="Table Text 10 Header Left"/>
    <w:basedOn w:val="Normal"/>
    <w:link w:val="TableText10HeaderLeftChar"/>
    <w:uiPriority w:val="99"/>
    <w:rsid w:val="00624ADA"/>
    <w:pPr>
      <w:keepNext/>
    </w:pPr>
    <w:rPr>
      <w:b/>
      <w:sz w:val="20"/>
    </w:rPr>
  </w:style>
  <w:style w:type="character" w:customStyle="1" w:styleId="TableText10HeaderLeftChar">
    <w:name w:val="Table Text 10 Header Left Char"/>
    <w:basedOn w:val="DefaultParagraphFont"/>
    <w:link w:val="TableText10HeaderLeft"/>
    <w:uiPriority w:val="99"/>
    <w:rsid w:val="00624ADA"/>
    <w:rPr>
      <w:rFonts w:ascii="Arial" w:hAnsi="Arial"/>
      <w:b/>
    </w:rPr>
  </w:style>
  <w:style w:type="paragraph" w:customStyle="1" w:styleId="TableText10Indent">
    <w:name w:val="Table Text 10 Indent"/>
    <w:basedOn w:val="TableText10"/>
    <w:link w:val="TableText10IndentChar"/>
    <w:uiPriority w:val="99"/>
    <w:rsid w:val="00624ADA"/>
    <w:pPr>
      <w:ind w:left="144"/>
    </w:pPr>
  </w:style>
  <w:style w:type="character" w:customStyle="1" w:styleId="TableText10IndentChar">
    <w:name w:val="Table Text 10 Indent Char"/>
    <w:basedOn w:val="TableText10Char"/>
    <w:link w:val="TableText10Indent"/>
    <w:uiPriority w:val="99"/>
    <w:locked/>
    <w:rsid w:val="00624ADA"/>
    <w:rPr>
      <w:rFonts w:ascii="Arial" w:hAnsi="Arial"/>
    </w:rPr>
  </w:style>
  <w:style w:type="paragraph" w:customStyle="1" w:styleId="TableText10Italic">
    <w:name w:val="Table Text 10 Italic"/>
    <w:basedOn w:val="TableText10"/>
    <w:link w:val="TableText10ItalicChar"/>
    <w:uiPriority w:val="99"/>
    <w:rsid w:val="00624ADA"/>
    <w:rPr>
      <w:i/>
      <w:iCs/>
    </w:rPr>
  </w:style>
  <w:style w:type="character" w:customStyle="1" w:styleId="TableText10ItalicChar">
    <w:name w:val="Table Text 10 Italic Char"/>
    <w:basedOn w:val="TableText10Char"/>
    <w:link w:val="TableText10Italic"/>
    <w:uiPriority w:val="99"/>
    <w:locked/>
    <w:rsid w:val="00624ADA"/>
    <w:rPr>
      <w:rFonts w:ascii="Arial" w:hAnsi="Arial"/>
      <w:i/>
      <w:iCs/>
    </w:rPr>
  </w:style>
  <w:style w:type="paragraph" w:customStyle="1" w:styleId="TableText10NoSpace">
    <w:name w:val="Table Text 10 No Space"/>
    <w:link w:val="TableText10NoSpaceChar"/>
    <w:uiPriority w:val="99"/>
    <w:rsid w:val="00624ADA"/>
    <w:rPr>
      <w:rFonts w:ascii="Arial" w:hAnsi="Arial"/>
      <w:szCs w:val="24"/>
    </w:rPr>
  </w:style>
  <w:style w:type="character" w:customStyle="1" w:styleId="TableText10NoSpaceChar">
    <w:name w:val="Table Text 10 No Space Char"/>
    <w:basedOn w:val="DefaultParagraphFont"/>
    <w:link w:val="TableText10NoSpace"/>
    <w:uiPriority w:val="99"/>
    <w:locked/>
    <w:rsid w:val="00624ADA"/>
    <w:rPr>
      <w:rFonts w:ascii="Arial" w:hAnsi="Arial"/>
      <w:szCs w:val="24"/>
    </w:rPr>
  </w:style>
  <w:style w:type="paragraph" w:customStyle="1" w:styleId="TableText10Number">
    <w:name w:val="Table Text 10 Number"/>
    <w:basedOn w:val="TableText10"/>
    <w:link w:val="TableText10NumberChar"/>
    <w:uiPriority w:val="99"/>
    <w:rsid w:val="0082738F"/>
    <w:pPr>
      <w:numPr>
        <w:numId w:val="18"/>
      </w:numPr>
      <w:tabs>
        <w:tab w:val="left" w:pos="432"/>
      </w:tabs>
      <w:ind w:left="0"/>
    </w:pPr>
  </w:style>
  <w:style w:type="character" w:customStyle="1" w:styleId="TableText10NumberChar">
    <w:name w:val="Table Text 10 Number Char"/>
    <w:basedOn w:val="DefaultParagraphFont"/>
    <w:link w:val="TableText10Number"/>
    <w:uiPriority w:val="99"/>
    <w:locked/>
    <w:rsid w:val="0082738F"/>
    <w:rPr>
      <w:rFonts w:ascii="Arial" w:hAnsi="Arial"/>
    </w:rPr>
  </w:style>
  <w:style w:type="paragraph" w:customStyle="1" w:styleId="TableText10NumberStepResultsNotes">
    <w:name w:val="Table Text 10 Number Step Results/Notes"/>
    <w:basedOn w:val="TableText10"/>
    <w:next w:val="TableText10Number"/>
    <w:link w:val="TableText10NumberStepResultsNotesChar"/>
    <w:uiPriority w:val="99"/>
    <w:rsid w:val="00624ADA"/>
    <w:pPr>
      <w:ind w:left="432"/>
    </w:pPr>
  </w:style>
  <w:style w:type="character" w:customStyle="1" w:styleId="TableText10NumberStepResultsNotesChar">
    <w:name w:val="Table Text 10 Number Step Results/Notes Char"/>
    <w:basedOn w:val="DefaultParagraphFont"/>
    <w:link w:val="TableText10NumberStepResultsNotes"/>
    <w:uiPriority w:val="99"/>
    <w:locked/>
    <w:rsid w:val="00624ADA"/>
    <w:rPr>
      <w:rFonts w:ascii="Arial" w:hAnsi="Arial"/>
    </w:rPr>
  </w:style>
  <w:style w:type="paragraph" w:customStyle="1" w:styleId="TableText10Right">
    <w:name w:val="Table Text 10 Right"/>
    <w:basedOn w:val="TableText10"/>
    <w:link w:val="TableText10RightChar"/>
    <w:uiPriority w:val="99"/>
    <w:rsid w:val="00624ADA"/>
    <w:pPr>
      <w:jc w:val="right"/>
    </w:pPr>
  </w:style>
  <w:style w:type="character" w:customStyle="1" w:styleId="TableText10RightChar">
    <w:name w:val="Table Text 10 Right Char"/>
    <w:basedOn w:val="TableText10Char"/>
    <w:link w:val="TableText10Right"/>
    <w:uiPriority w:val="99"/>
    <w:locked/>
    <w:rsid w:val="00624ADA"/>
    <w:rPr>
      <w:rFonts w:ascii="Arial" w:hAnsi="Arial"/>
    </w:rPr>
  </w:style>
  <w:style w:type="paragraph" w:customStyle="1" w:styleId="TableText8">
    <w:name w:val="Table Text 8"/>
    <w:link w:val="TableText8Char"/>
    <w:uiPriority w:val="99"/>
    <w:rsid w:val="00624ADA"/>
    <w:rPr>
      <w:rFonts w:ascii="Arial" w:hAnsi="Arial"/>
      <w:sz w:val="16"/>
      <w:szCs w:val="24"/>
    </w:rPr>
  </w:style>
  <w:style w:type="character" w:customStyle="1" w:styleId="TableText8Char">
    <w:name w:val="Table Text 8 Char"/>
    <w:basedOn w:val="DefaultParagraphFont"/>
    <w:link w:val="TableText8"/>
    <w:uiPriority w:val="99"/>
    <w:locked/>
    <w:rsid w:val="00624ADA"/>
    <w:rPr>
      <w:rFonts w:ascii="Arial" w:hAnsi="Arial"/>
      <w:sz w:val="16"/>
      <w:szCs w:val="24"/>
    </w:rPr>
  </w:style>
  <w:style w:type="paragraph" w:customStyle="1" w:styleId="TableText8Bold">
    <w:name w:val="Table Text 8 Bold"/>
    <w:basedOn w:val="TableText8"/>
    <w:next w:val="TableText8"/>
    <w:link w:val="TableText8BoldChar"/>
    <w:uiPriority w:val="99"/>
    <w:rsid w:val="00624ADA"/>
    <w:rPr>
      <w:b/>
    </w:rPr>
  </w:style>
  <w:style w:type="character" w:customStyle="1" w:styleId="TableText8BoldChar">
    <w:name w:val="Table Text 8 Bold Char"/>
    <w:basedOn w:val="DefaultParagraphFont"/>
    <w:link w:val="TableText8Bold"/>
    <w:uiPriority w:val="99"/>
    <w:locked/>
    <w:rsid w:val="00624ADA"/>
    <w:rPr>
      <w:rFonts w:ascii="Arial" w:hAnsi="Arial"/>
      <w:b/>
      <w:sz w:val="16"/>
      <w:szCs w:val="24"/>
    </w:rPr>
  </w:style>
  <w:style w:type="paragraph" w:customStyle="1" w:styleId="TableText8Bullet">
    <w:name w:val="Table Text 8 Bullet"/>
    <w:basedOn w:val="TableText8"/>
    <w:link w:val="TableText8BulletChar"/>
    <w:uiPriority w:val="99"/>
    <w:rsid w:val="00624ADA"/>
    <w:pPr>
      <w:numPr>
        <w:numId w:val="20"/>
      </w:numPr>
    </w:pPr>
  </w:style>
  <w:style w:type="character" w:customStyle="1" w:styleId="TableText8BulletChar">
    <w:name w:val="Table Text 8 Bullet Char"/>
    <w:basedOn w:val="DefaultParagraphFont"/>
    <w:link w:val="TableText8Bullet"/>
    <w:uiPriority w:val="99"/>
    <w:locked/>
    <w:rsid w:val="00624ADA"/>
    <w:rPr>
      <w:rFonts w:ascii="Arial" w:hAnsi="Arial"/>
      <w:sz w:val="16"/>
      <w:szCs w:val="24"/>
    </w:rPr>
  </w:style>
  <w:style w:type="paragraph" w:customStyle="1" w:styleId="TableText8Glossary">
    <w:name w:val="Table Text 8 Glossary"/>
    <w:basedOn w:val="TableText8"/>
    <w:next w:val="TableText8"/>
    <w:link w:val="TableText8GlossaryChar"/>
    <w:qFormat/>
    <w:rsid w:val="00624ADA"/>
  </w:style>
  <w:style w:type="character" w:customStyle="1" w:styleId="TableText8GlossaryChar">
    <w:name w:val="Table Text 8 Glossary Char"/>
    <w:basedOn w:val="TableText10Char"/>
    <w:link w:val="TableText8Glossary"/>
    <w:rsid w:val="00624ADA"/>
    <w:rPr>
      <w:rFonts w:ascii="Arial" w:hAnsi="Arial"/>
      <w:sz w:val="16"/>
      <w:szCs w:val="24"/>
    </w:rPr>
  </w:style>
  <w:style w:type="paragraph" w:customStyle="1" w:styleId="TableText8Italic">
    <w:name w:val="Table Text 8 Italic"/>
    <w:basedOn w:val="TableText8"/>
    <w:next w:val="TableText8"/>
    <w:link w:val="TableText8ItalicChar"/>
    <w:uiPriority w:val="99"/>
    <w:rsid w:val="00624ADA"/>
    <w:rPr>
      <w:i/>
    </w:rPr>
  </w:style>
  <w:style w:type="character" w:customStyle="1" w:styleId="TableText8ItalicChar">
    <w:name w:val="Table Text 8 Italic Char"/>
    <w:basedOn w:val="TableText8Char"/>
    <w:link w:val="TableText8Italic"/>
    <w:uiPriority w:val="99"/>
    <w:locked/>
    <w:rsid w:val="00624ADA"/>
    <w:rPr>
      <w:rFonts w:ascii="Arial" w:hAnsi="Arial"/>
      <w:i/>
      <w:sz w:val="16"/>
      <w:szCs w:val="24"/>
    </w:rPr>
  </w:style>
  <w:style w:type="paragraph" w:customStyle="1" w:styleId="TableText8Number">
    <w:name w:val="Table Text 8 Number"/>
    <w:basedOn w:val="TableText8"/>
    <w:link w:val="TableText8NumberChar"/>
    <w:uiPriority w:val="99"/>
    <w:rsid w:val="00624ADA"/>
    <w:pPr>
      <w:numPr>
        <w:numId w:val="21"/>
      </w:numPr>
    </w:pPr>
  </w:style>
  <w:style w:type="character" w:customStyle="1" w:styleId="TableText8NumberChar">
    <w:name w:val="Table Text 8 Number Char"/>
    <w:basedOn w:val="DefaultParagraphFont"/>
    <w:link w:val="TableText8Number"/>
    <w:uiPriority w:val="99"/>
    <w:locked/>
    <w:rsid w:val="00624ADA"/>
    <w:rPr>
      <w:rFonts w:ascii="Arial" w:hAnsi="Arial"/>
      <w:sz w:val="16"/>
      <w:szCs w:val="24"/>
    </w:rPr>
  </w:style>
  <w:style w:type="paragraph" w:customStyle="1" w:styleId="TitleMedium">
    <w:name w:val="Title Medium"/>
    <w:next w:val="BodyText"/>
    <w:uiPriority w:val="99"/>
    <w:rsid w:val="00624ADA"/>
    <w:pPr>
      <w:keepNext/>
      <w:spacing w:before="240" w:after="120"/>
      <w:jc w:val="center"/>
    </w:pPr>
    <w:rPr>
      <w:rFonts w:ascii="Verdana" w:hAnsi="Verdana" w:cs="Arial"/>
      <w:b/>
      <w:bCs/>
      <w:sz w:val="36"/>
      <w:szCs w:val="24"/>
    </w:rPr>
  </w:style>
  <w:style w:type="paragraph" w:customStyle="1" w:styleId="TitleSmall">
    <w:name w:val="Title Small"/>
    <w:basedOn w:val="Normal"/>
    <w:next w:val="BodyText"/>
    <w:uiPriority w:val="99"/>
    <w:rsid w:val="00624ADA"/>
    <w:pPr>
      <w:keepNext/>
      <w:spacing w:before="240"/>
      <w:jc w:val="center"/>
    </w:pPr>
    <w:rPr>
      <w:rFonts w:ascii="Verdana" w:hAnsi="Verdana" w:cs="Arial"/>
      <w:b/>
      <w:bCs/>
      <w:sz w:val="28"/>
    </w:rPr>
  </w:style>
  <w:style w:type="paragraph" w:customStyle="1" w:styleId="SignatureText">
    <w:name w:val="Signature Text"/>
    <w:basedOn w:val="Normal"/>
    <w:link w:val="SignatureTextChar"/>
    <w:qFormat/>
    <w:rsid w:val="005870F1"/>
    <w:pPr>
      <w:pBdr>
        <w:top w:val="dashed" w:sz="4" w:space="1" w:color="auto"/>
      </w:pBdr>
      <w:spacing w:before="480" w:after="0"/>
    </w:pPr>
    <w:rPr>
      <w:sz w:val="20"/>
    </w:rPr>
  </w:style>
  <w:style w:type="character" w:customStyle="1" w:styleId="SignatureTextChar">
    <w:name w:val="Signature Text Char"/>
    <w:basedOn w:val="DefaultParagraphFont"/>
    <w:link w:val="SignatureText"/>
    <w:rsid w:val="005870F1"/>
    <w:rPr>
      <w:rFonts w:ascii="Arial" w:hAnsi="Arial"/>
    </w:rPr>
  </w:style>
  <w:style w:type="paragraph" w:customStyle="1" w:styleId="BodyTextBulletItalic">
    <w:name w:val="Body Text Bullet Italic"/>
    <w:basedOn w:val="BodyTextBullet"/>
    <w:link w:val="BodyTextBulletItalicChar"/>
    <w:qFormat/>
    <w:rsid w:val="007D5C0B"/>
    <w:rPr>
      <w:i/>
    </w:rPr>
  </w:style>
  <w:style w:type="character" w:customStyle="1" w:styleId="BodyTextBulletItalicChar">
    <w:name w:val="Body Text Bullet Italic Char"/>
    <w:basedOn w:val="BodyTextBulletChar"/>
    <w:link w:val="BodyTextBulletItalic"/>
    <w:rsid w:val="007D5C0B"/>
    <w:rPr>
      <w:rFonts w:ascii="Arial" w:hAnsi="Arial"/>
      <w:i/>
      <w:sz w:val="22"/>
    </w:rPr>
  </w:style>
  <w:style w:type="table" w:styleId="TableList4">
    <w:name w:val="Table List 4"/>
    <w:basedOn w:val="TableNormal"/>
    <w:rsid w:val="0035740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BodyTextSuperscript">
    <w:name w:val="Body Text Superscript"/>
    <w:basedOn w:val="BodyText"/>
    <w:link w:val="BodyTextSuperscriptChar"/>
    <w:qFormat/>
    <w:rsid w:val="00F87609"/>
    <w:rPr>
      <w:vertAlign w:val="superscript"/>
    </w:rPr>
  </w:style>
  <w:style w:type="character" w:customStyle="1" w:styleId="BodyTextSuperscriptChar">
    <w:name w:val="Body Text Superscript Char"/>
    <w:basedOn w:val="BodyTextChar"/>
    <w:link w:val="BodyTextSuperscript"/>
    <w:rsid w:val="00F87609"/>
    <w:rPr>
      <w:rFonts w:ascii="Arial" w:hAnsi="Arial"/>
      <w:sz w:val="22"/>
      <w:vertAlign w:val="superscript"/>
    </w:rPr>
  </w:style>
  <w:style w:type="paragraph" w:customStyle="1" w:styleId="BodyTextBulletLevel3">
    <w:name w:val="Body Text Bullet Level 3"/>
    <w:basedOn w:val="BodyTextBullet"/>
    <w:link w:val="BodyTextBulletLevel3Char"/>
    <w:qFormat/>
    <w:rsid w:val="00A2149D"/>
    <w:pPr>
      <w:tabs>
        <w:tab w:val="left" w:pos="432"/>
      </w:tabs>
      <w:ind w:left="1440"/>
    </w:pPr>
  </w:style>
  <w:style w:type="character" w:customStyle="1" w:styleId="BodyTextBulletLevel3Char">
    <w:name w:val="Body Text Bullet Level 3 Char"/>
    <w:basedOn w:val="BodyTextBulletChar"/>
    <w:link w:val="BodyTextBulletLevel3"/>
    <w:rsid w:val="00A2149D"/>
    <w:rPr>
      <w:rFonts w:ascii="Arial" w:hAnsi="Arial"/>
      <w:sz w:val="22"/>
    </w:rPr>
  </w:style>
  <w:style w:type="character" w:customStyle="1" w:styleId="CaptionChar">
    <w:name w:val="Caption Char"/>
    <w:link w:val="Caption"/>
    <w:uiPriority w:val="35"/>
    <w:locked/>
    <w:rsid w:val="00DC5E90"/>
    <w:rPr>
      <w:rFonts w:ascii="Arial Narrow" w:hAnsi="Arial Narrow"/>
      <w:b/>
      <w:bCs/>
    </w:rPr>
  </w:style>
  <w:style w:type="character" w:styleId="CommentReference">
    <w:name w:val="annotation reference"/>
    <w:basedOn w:val="DefaultParagraphFont"/>
    <w:uiPriority w:val="99"/>
    <w:semiHidden/>
    <w:unhideWhenUsed/>
    <w:rsid w:val="001348D5"/>
    <w:rPr>
      <w:sz w:val="16"/>
      <w:szCs w:val="16"/>
    </w:rPr>
  </w:style>
  <w:style w:type="paragraph" w:styleId="CommentText">
    <w:name w:val="annotation text"/>
    <w:basedOn w:val="Normal"/>
    <w:link w:val="CommentTextChar"/>
    <w:uiPriority w:val="99"/>
    <w:semiHidden/>
    <w:unhideWhenUsed/>
    <w:rsid w:val="001348D5"/>
    <w:rPr>
      <w:sz w:val="20"/>
    </w:rPr>
  </w:style>
  <w:style w:type="character" w:customStyle="1" w:styleId="CommentTextChar">
    <w:name w:val="Comment Text Char"/>
    <w:basedOn w:val="DefaultParagraphFont"/>
    <w:link w:val="CommentText"/>
    <w:uiPriority w:val="99"/>
    <w:semiHidden/>
    <w:rsid w:val="001348D5"/>
    <w:rPr>
      <w:rFonts w:ascii="Arial" w:hAnsi="Arial"/>
    </w:rPr>
  </w:style>
  <w:style w:type="paragraph" w:customStyle="1" w:styleId="CoverDate">
    <w:name w:val="Cover Date"/>
    <w:basedOn w:val="CoverText"/>
    <w:link w:val="CoverDateChar"/>
    <w:qFormat/>
    <w:rsid w:val="00644174"/>
    <w:pPr>
      <w:spacing w:after="5000"/>
    </w:pPr>
  </w:style>
  <w:style w:type="character" w:customStyle="1" w:styleId="CoverDateChar">
    <w:name w:val="Cover Date Char"/>
    <w:basedOn w:val="DefaultParagraphFont"/>
    <w:link w:val="CoverDate"/>
    <w:rsid w:val="00644174"/>
    <w:rPr>
      <w:rFonts w:ascii="Arial Narrow" w:hAnsi="Arial Narrow"/>
      <w:b/>
      <w:bCs/>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86327">
      <w:bodyDiv w:val="1"/>
      <w:marLeft w:val="0"/>
      <w:marRight w:val="0"/>
      <w:marTop w:val="0"/>
      <w:marBottom w:val="0"/>
      <w:divBdr>
        <w:top w:val="none" w:sz="0" w:space="0" w:color="auto"/>
        <w:left w:val="none" w:sz="0" w:space="0" w:color="auto"/>
        <w:bottom w:val="none" w:sz="0" w:space="0" w:color="auto"/>
        <w:right w:val="none" w:sz="0" w:space="0" w:color="auto"/>
      </w:divBdr>
    </w:div>
    <w:div w:id="376515475">
      <w:bodyDiv w:val="1"/>
      <w:marLeft w:val="0"/>
      <w:marRight w:val="0"/>
      <w:marTop w:val="0"/>
      <w:marBottom w:val="0"/>
      <w:divBdr>
        <w:top w:val="none" w:sz="0" w:space="0" w:color="auto"/>
        <w:left w:val="none" w:sz="0" w:space="0" w:color="auto"/>
        <w:bottom w:val="none" w:sz="0" w:space="0" w:color="auto"/>
        <w:right w:val="none" w:sz="0" w:space="0" w:color="auto"/>
      </w:divBdr>
    </w:div>
    <w:div w:id="443309855">
      <w:bodyDiv w:val="1"/>
      <w:marLeft w:val="0"/>
      <w:marRight w:val="0"/>
      <w:marTop w:val="0"/>
      <w:marBottom w:val="0"/>
      <w:divBdr>
        <w:top w:val="none" w:sz="0" w:space="0" w:color="auto"/>
        <w:left w:val="none" w:sz="0" w:space="0" w:color="auto"/>
        <w:bottom w:val="none" w:sz="0" w:space="0" w:color="auto"/>
        <w:right w:val="none" w:sz="0" w:space="0" w:color="auto"/>
      </w:divBdr>
    </w:div>
    <w:div w:id="725185458">
      <w:bodyDiv w:val="1"/>
      <w:marLeft w:val="0"/>
      <w:marRight w:val="0"/>
      <w:marTop w:val="0"/>
      <w:marBottom w:val="0"/>
      <w:divBdr>
        <w:top w:val="none" w:sz="0" w:space="0" w:color="auto"/>
        <w:left w:val="none" w:sz="0" w:space="0" w:color="auto"/>
        <w:bottom w:val="none" w:sz="0" w:space="0" w:color="auto"/>
        <w:right w:val="none" w:sz="0" w:space="0" w:color="auto"/>
      </w:divBdr>
    </w:div>
    <w:div w:id="744883203">
      <w:bodyDiv w:val="1"/>
      <w:marLeft w:val="0"/>
      <w:marRight w:val="0"/>
      <w:marTop w:val="0"/>
      <w:marBottom w:val="0"/>
      <w:divBdr>
        <w:top w:val="none" w:sz="0" w:space="0" w:color="auto"/>
        <w:left w:val="none" w:sz="0" w:space="0" w:color="auto"/>
        <w:bottom w:val="none" w:sz="0" w:space="0" w:color="auto"/>
        <w:right w:val="none" w:sz="0" w:space="0" w:color="auto"/>
      </w:divBdr>
    </w:div>
    <w:div w:id="819156451">
      <w:bodyDiv w:val="1"/>
      <w:marLeft w:val="0"/>
      <w:marRight w:val="0"/>
      <w:marTop w:val="0"/>
      <w:marBottom w:val="0"/>
      <w:divBdr>
        <w:top w:val="none" w:sz="0" w:space="0" w:color="auto"/>
        <w:left w:val="none" w:sz="0" w:space="0" w:color="auto"/>
        <w:bottom w:val="none" w:sz="0" w:space="0" w:color="auto"/>
        <w:right w:val="none" w:sz="0" w:space="0" w:color="auto"/>
      </w:divBdr>
    </w:div>
    <w:div w:id="1269652908">
      <w:bodyDiv w:val="1"/>
      <w:marLeft w:val="0"/>
      <w:marRight w:val="0"/>
      <w:marTop w:val="0"/>
      <w:marBottom w:val="0"/>
      <w:divBdr>
        <w:top w:val="none" w:sz="0" w:space="0" w:color="auto"/>
        <w:left w:val="none" w:sz="0" w:space="0" w:color="auto"/>
        <w:bottom w:val="none" w:sz="0" w:space="0" w:color="auto"/>
        <w:right w:val="none" w:sz="0" w:space="0" w:color="auto"/>
      </w:divBdr>
      <w:divsChild>
        <w:div w:id="10373676">
          <w:marLeft w:val="547"/>
          <w:marRight w:val="0"/>
          <w:marTop w:val="120"/>
          <w:marBottom w:val="0"/>
          <w:divBdr>
            <w:top w:val="none" w:sz="0" w:space="0" w:color="auto"/>
            <w:left w:val="none" w:sz="0" w:space="0" w:color="auto"/>
            <w:bottom w:val="none" w:sz="0" w:space="0" w:color="auto"/>
            <w:right w:val="none" w:sz="0" w:space="0" w:color="auto"/>
          </w:divBdr>
        </w:div>
        <w:div w:id="633104335">
          <w:marLeft w:val="1166"/>
          <w:marRight w:val="0"/>
          <w:marTop w:val="67"/>
          <w:marBottom w:val="0"/>
          <w:divBdr>
            <w:top w:val="none" w:sz="0" w:space="0" w:color="auto"/>
            <w:left w:val="none" w:sz="0" w:space="0" w:color="auto"/>
            <w:bottom w:val="none" w:sz="0" w:space="0" w:color="auto"/>
            <w:right w:val="none" w:sz="0" w:space="0" w:color="auto"/>
          </w:divBdr>
        </w:div>
        <w:div w:id="1075084367">
          <w:marLeft w:val="547"/>
          <w:marRight w:val="0"/>
          <w:marTop w:val="120"/>
          <w:marBottom w:val="0"/>
          <w:divBdr>
            <w:top w:val="none" w:sz="0" w:space="0" w:color="auto"/>
            <w:left w:val="none" w:sz="0" w:space="0" w:color="auto"/>
            <w:bottom w:val="none" w:sz="0" w:space="0" w:color="auto"/>
            <w:right w:val="none" w:sz="0" w:space="0" w:color="auto"/>
          </w:divBdr>
        </w:div>
        <w:div w:id="177619467">
          <w:marLeft w:val="547"/>
          <w:marRight w:val="0"/>
          <w:marTop w:val="120"/>
          <w:marBottom w:val="0"/>
          <w:divBdr>
            <w:top w:val="none" w:sz="0" w:space="0" w:color="auto"/>
            <w:left w:val="none" w:sz="0" w:space="0" w:color="auto"/>
            <w:bottom w:val="none" w:sz="0" w:space="0" w:color="auto"/>
            <w:right w:val="none" w:sz="0" w:space="0" w:color="auto"/>
          </w:divBdr>
        </w:div>
        <w:div w:id="2083945843">
          <w:marLeft w:val="1166"/>
          <w:marRight w:val="0"/>
          <w:marTop w:val="67"/>
          <w:marBottom w:val="0"/>
          <w:divBdr>
            <w:top w:val="none" w:sz="0" w:space="0" w:color="auto"/>
            <w:left w:val="none" w:sz="0" w:space="0" w:color="auto"/>
            <w:bottom w:val="none" w:sz="0" w:space="0" w:color="auto"/>
            <w:right w:val="none" w:sz="0" w:space="0" w:color="auto"/>
          </w:divBdr>
        </w:div>
        <w:div w:id="684869376">
          <w:marLeft w:val="1166"/>
          <w:marRight w:val="0"/>
          <w:marTop w:val="67"/>
          <w:marBottom w:val="0"/>
          <w:divBdr>
            <w:top w:val="none" w:sz="0" w:space="0" w:color="auto"/>
            <w:left w:val="none" w:sz="0" w:space="0" w:color="auto"/>
            <w:bottom w:val="none" w:sz="0" w:space="0" w:color="auto"/>
            <w:right w:val="none" w:sz="0" w:space="0" w:color="auto"/>
          </w:divBdr>
        </w:div>
        <w:div w:id="740297387">
          <w:marLeft w:val="547"/>
          <w:marRight w:val="0"/>
          <w:marTop w:val="120"/>
          <w:marBottom w:val="0"/>
          <w:divBdr>
            <w:top w:val="none" w:sz="0" w:space="0" w:color="auto"/>
            <w:left w:val="none" w:sz="0" w:space="0" w:color="auto"/>
            <w:bottom w:val="none" w:sz="0" w:space="0" w:color="auto"/>
            <w:right w:val="none" w:sz="0" w:space="0" w:color="auto"/>
          </w:divBdr>
        </w:div>
        <w:div w:id="78647033">
          <w:marLeft w:val="1166"/>
          <w:marRight w:val="0"/>
          <w:marTop w:val="67"/>
          <w:marBottom w:val="0"/>
          <w:divBdr>
            <w:top w:val="none" w:sz="0" w:space="0" w:color="auto"/>
            <w:left w:val="none" w:sz="0" w:space="0" w:color="auto"/>
            <w:bottom w:val="none" w:sz="0" w:space="0" w:color="auto"/>
            <w:right w:val="none" w:sz="0" w:space="0" w:color="auto"/>
          </w:divBdr>
        </w:div>
        <w:div w:id="888762881">
          <w:marLeft w:val="1166"/>
          <w:marRight w:val="0"/>
          <w:marTop w:val="67"/>
          <w:marBottom w:val="0"/>
          <w:divBdr>
            <w:top w:val="none" w:sz="0" w:space="0" w:color="auto"/>
            <w:left w:val="none" w:sz="0" w:space="0" w:color="auto"/>
            <w:bottom w:val="none" w:sz="0" w:space="0" w:color="auto"/>
            <w:right w:val="none" w:sz="0" w:space="0" w:color="auto"/>
          </w:divBdr>
        </w:div>
        <w:div w:id="1133715055">
          <w:marLeft w:val="1166"/>
          <w:marRight w:val="0"/>
          <w:marTop w:val="67"/>
          <w:marBottom w:val="0"/>
          <w:divBdr>
            <w:top w:val="none" w:sz="0" w:space="0" w:color="auto"/>
            <w:left w:val="none" w:sz="0" w:space="0" w:color="auto"/>
            <w:bottom w:val="none" w:sz="0" w:space="0" w:color="auto"/>
            <w:right w:val="none" w:sz="0" w:space="0" w:color="auto"/>
          </w:divBdr>
        </w:div>
        <w:div w:id="890187528">
          <w:marLeft w:val="1166"/>
          <w:marRight w:val="0"/>
          <w:marTop w:val="67"/>
          <w:marBottom w:val="0"/>
          <w:divBdr>
            <w:top w:val="none" w:sz="0" w:space="0" w:color="auto"/>
            <w:left w:val="none" w:sz="0" w:space="0" w:color="auto"/>
            <w:bottom w:val="none" w:sz="0" w:space="0" w:color="auto"/>
            <w:right w:val="none" w:sz="0" w:space="0" w:color="auto"/>
          </w:divBdr>
        </w:div>
      </w:divsChild>
    </w:div>
    <w:div w:id="1292705753">
      <w:bodyDiv w:val="1"/>
      <w:marLeft w:val="0"/>
      <w:marRight w:val="0"/>
      <w:marTop w:val="0"/>
      <w:marBottom w:val="0"/>
      <w:divBdr>
        <w:top w:val="none" w:sz="0" w:space="0" w:color="auto"/>
        <w:left w:val="none" w:sz="0" w:space="0" w:color="auto"/>
        <w:bottom w:val="none" w:sz="0" w:space="0" w:color="auto"/>
        <w:right w:val="none" w:sz="0" w:space="0" w:color="auto"/>
      </w:divBdr>
    </w:div>
    <w:div w:id="1326979712">
      <w:bodyDiv w:val="1"/>
      <w:marLeft w:val="0"/>
      <w:marRight w:val="0"/>
      <w:marTop w:val="0"/>
      <w:marBottom w:val="0"/>
      <w:divBdr>
        <w:top w:val="none" w:sz="0" w:space="0" w:color="auto"/>
        <w:left w:val="none" w:sz="0" w:space="0" w:color="auto"/>
        <w:bottom w:val="none" w:sz="0" w:space="0" w:color="auto"/>
        <w:right w:val="none" w:sz="0" w:space="0" w:color="auto"/>
      </w:divBdr>
      <w:divsChild>
        <w:div w:id="1272666764">
          <w:marLeft w:val="1166"/>
          <w:marRight w:val="0"/>
          <w:marTop w:val="86"/>
          <w:marBottom w:val="0"/>
          <w:divBdr>
            <w:top w:val="none" w:sz="0" w:space="0" w:color="auto"/>
            <w:left w:val="none" w:sz="0" w:space="0" w:color="auto"/>
            <w:bottom w:val="none" w:sz="0" w:space="0" w:color="auto"/>
            <w:right w:val="none" w:sz="0" w:space="0" w:color="auto"/>
          </w:divBdr>
        </w:div>
        <w:div w:id="560097636">
          <w:marLeft w:val="1166"/>
          <w:marRight w:val="0"/>
          <w:marTop w:val="86"/>
          <w:marBottom w:val="0"/>
          <w:divBdr>
            <w:top w:val="none" w:sz="0" w:space="0" w:color="auto"/>
            <w:left w:val="none" w:sz="0" w:space="0" w:color="auto"/>
            <w:bottom w:val="none" w:sz="0" w:space="0" w:color="auto"/>
            <w:right w:val="none" w:sz="0" w:space="0" w:color="auto"/>
          </w:divBdr>
        </w:div>
        <w:div w:id="138230250">
          <w:marLeft w:val="1166"/>
          <w:marRight w:val="0"/>
          <w:marTop w:val="86"/>
          <w:marBottom w:val="0"/>
          <w:divBdr>
            <w:top w:val="none" w:sz="0" w:space="0" w:color="auto"/>
            <w:left w:val="none" w:sz="0" w:space="0" w:color="auto"/>
            <w:bottom w:val="none" w:sz="0" w:space="0" w:color="auto"/>
            <w:right w:val="none" w:sz="0" w:space="0" w:color="auto"/>
          </w:divBdr>
        </w:div>
        <w:div w:id="2141068407">
          <w:marLeft w:val="1166"/>
          <w:marRight w:val="0"/>
          <w:marTop w:val="86"/>
          <w:marBottom w:val="0"/>
          <w:divBdr>
            <w:top w:val="none" w:sz="0" w:space="0" w:color="auto"/>
            <w:left w:val="none" w:sz="0" w:space="0" w:color="auto"/>
            <w:bottom w:val="none" w:sz="0" w:space="0" w:color="auto"/>
            <w:right w:val="none" w:sz="0" w:space="0" w:color="auto"/>
          </w:divBdr>
        </w:div>
        <w:div w:id="1708678885">
          <w:marLeft w:val="1166"/>
          <w:marRight w:val="0"/>
          <w:marTop w:val="86"/>
          <w:marBottom w:val="0"/>
          <w:divBdr>
            <w:top w:val="none" w:sz="0" w:space="0" w:color="auto"/>
            <w:left w:val="none" w:sz="0" w:space="0" w:color="auto"/>
            <w:bottom w:val="none" w:sz="0" w:space="0" w:color="auto"/>
            <w:right w:val="none" w:sz="0" w:space="0" w:color="auto"/>
          </w:divBdr>
        </w:div>
        <w:div w:id="334770574">
          <w:marLeft w:val="1166"/>
          <w:marRight w:val="0"/>
          <w:marTop w:val="86"/>
          <w:marBottom w:val="0"/>
          <w:divBdr>
            <w:top w:val="none" w:sz="0" w:space="0" w:color="auto"/>
            <w:left w:val="none" w:sz="0" w:space="0" w:color="auto"/>
            <w:bottom w:val="none" w:sz="0" w:space="0" w:color="auto"/>
            <w:right w:val="none" w:sz="0" w:space="0" w:color="auto"/>
          </w:divBdr>
        </w:div>
        <w:div w:id="236287445">
          <w:marLeft w:val="1166"/>
          <w:marRight w:val="0"/>
          <w:marTop w:val="86"/>
          <w:marBottom w:val="0"/>
          <w:divBdr>
            <w:top w:val="none" w:sz="0" w:space="0" w:color="auto"/>
            <w:left w:val="none" w:sz="0" w:space="0" w:color="auto"/>
            <w:bottom w:val="none" w:sz="0" w:space="0" w:color="auto"/>
            <w:right w:val="none" w:sz="0" w:space="0" w:color="auto"/>
          </w:divBdr>
        </w:div>
        <w:div w:id="53748253">
          <w:marLeft w:val="1166"/>
          <w:marRight w:val="0"/>
          <w:marTop w:val="86"/>
          <w:marBottom w:val="0"/>
          <w:divBdr>
            <w:top w:val="none" w:sz="0" w:space="0" w:color="auto"/>
            <w:left w:val="none" w:sz="0" w:space="0" w:color="auto"/>
            <w:bottom w:val="none" w:sz="0" w:space="0" w:color="auto"/>
            <w:right w:val="none" w:sz="0" w:space="0" w:color="auto"/>
          </w:divBdr>
        </w:div>
      </w:divsChild>
    </w:div>
    <w:div w:id="1411467115">
      <w:bodyDiv w:val="1"/>
      <w:marLeft w:val="0"/>
      <w:marRight w:val="0"/>
      <w:marTop w:val="0"/>
      <w:marBottom w:val="0"/>
      <w:divBdr>
        <w:top w:val="none" w:sz="0" w:space="0" w:color="auto"/>
        <w:left w:val="none" w:sz="0" w:space="0" w:color="auto"/>
        <w:bottom w:val="none" w:sz="0" w:space="0" w:color="auto"/>
        <w:right w:val="none" w:sz="0" w:space="0" w:color="auto"/>
      </w:divBdr>
    </w:div>
    <w:div w:id="1543051167">
      <w:bodyDiv w:val="1"/>
      <w:marLeft w:val="0"/>
      <w:marRight w:val="0"/>
      <w:marTop w:val="0"/>
      <w:marBottom w:val="0"/>
      <w:divBdr>
        <w:top w:val="none" w:sz="0" w:space="0" w:color="auto"/>
        <w:left w:val="none" w:sz="0" w:space="0" w:color="auto"/>
        <w:bottom w:val="none" w:sz="0" w:space="0" w:color="auto"/>
        <w:right w:val="none" w:sz="0" w:space="0" w:color="auto"/>
      </w:divBdr>
    </w:div>
    <w:div w:id="1622030460">
      <w:bodyDiv w:val="1"/>
      <w:marLeft w:val="0"/>
      <w:marRight w:val="0"/>
      <w:marTop w:val="0"/>
      <w:marBottom w:val="0"/>
      <w:divBdr>
        <w:top w:val="none" w:sz="0" w:space="0" w:color="auto"/>
        <w:left w:val="none" w:sz="0" w:space="0" w:color="auto"/>
        <w:bottom w:val="none" w:sz="0" w:space="0" w:color="auto"/>
        <w:right w:val="none" w:sz="0" w:space="0" w:color="auto"/>
      </w:divBdr>
    </w:div>
    <w:div w:id="1731420613">
      <w:bodyDiv w:val="1"/>
      <w:marLeft w:val="0"/>
      <w:marRight w:val="0"/>
      <w:marTop w:val="0"/>
      <w:marBottom w:val="0"/>
      <w:divBdr>
        <w:top w:val="none" w:sz="0" w:space="0" w:color="auto"/>
        <w:left w:val="none" w:sz="0" w:space="0" w:color="auto"/>
        <w:bottom w:val="none" w:sz="0" w:space="0" w:color="auto"/>
        <w:right w:val="none" w:sz="0" w:space="0" w:color="auto"/>
      </w:divBdr>
      <w:divsChild>
        <w:div w:id="1651056665">
          <w:marLeft w:val="806"/>
          <w:marRight w:val="0"/>
          <w:marTop w:val="62"/>
          <w:marBottom w:val="0"/>
          <w:divBdr>
            <w:top w:val="none" w:sz="0" w:space="0" w:color="auto"/>
            <w:left w:val="none" w:sz="0" w:space="0" w:color="auto"/>
            <w:bottom w:val="none" w:sz="0" w:space="0" w:color="auto"/>
            <w:right w:val="none" w:sz="0" w:space="0" w:color="auto"/>
          </w:divBdr>
        </w:div>
      </w:divsChild>
    </w:div>
    <w:div w:id="1909151420">
      <w:bodyDiv w:val="1"/>
      <w:marLeft w:val="0"/>
      <w:marRight w:val="0"/>
      <w:marTop w:val="0"/>
      <w:marBottom w:val="0"/>
      <w:divBdr>
        <w:top w:val="none" w:sz="0" w:space="0" w:color="auto"/>
        <w:left w:val="none" w:sz="0" w:space="0" w:color="auto"/>
        <w:bottom w:val="none" w:sz="0" w:space="0" w:color="auto"/>
        <w:right w:val="none" w:sz="0" w:space="0" w:color="auto"/>
      </w:divBdr>
    </w:div>
    <w:div w:id="1914463145">
      <w:bodyDiv w:val="1"/>
      <w:marLeft w:val="0"/>
      <w:marRight w:val="0"/>
      <w:marTop w:val="0"/>
      <w:marBottom w:val="0"/>
      <w:divBdr>
        <w:top w:val="none" w:sz="0" w:space="0" w:color="auto"/>
        <w:left w:val="none" w:sz="0" w:space="0" w:color="auto"/>
        <w:bottom w:val="none" w:sz="0" w:space="0" w:color="auto"/>
        <w:right w:val="none" w:sz="0" w:space="0" w:color="auto"/>
      </w:divBdr>
      <w:divsChild>
        <w:div w:id="1215433018">
          <w:marLeft w:val="0"/>
          <w:marRight w:val="0"/>
          <w:marTop w:val="0"/>
          <w:marBottom w:val="0"/>
          <w:divBdr>
            <w:top w:val="none" w:sz="0" w:space="0" w:color="auto"/>
            <w:left w:val="none" w:sz="0" w:space="0" w:color="auto"/>
            <w:bottom w:val="none" w:sz="0" w:space="0" w:color="auto"/>
            <w:right w:val="none" w:sz="0" w:space="0" w:color="auto"/>
          </w:divBdr>
          <w:divsChild>
            <w:div w:id="466898057">
              <w:marLeft w:val="0"/>
              <w:marRight w:val="0"/>
              <w:marTop w:val="0"/>
              <w:marBottom w:val="0"/>
              <w:divBdr>
                <w:top w:val="none" w:sz="0" w:space="0" w:color="auto"/>
                <w:left w:val="none" w:sz="0" w:space="0" w:color="auto"/>
                <w:bottom w:val="none" w:sz="0" w:space="0" w:color="auto"/>
                <w:right w:val="none" w:sz="0" w:space="0" w:color="auto"/>
              </w:divBdr>
              <w:divsChild>
                <w:div w:id="203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173269">
      <w:bodyDiv w:val="1"/>
      <w:marLeft w:val="0"/>
      <w:marRight w:val="0"/>
      <w:marTop w:val="0"/>
      <w:marBottom w:val="0"/>
      <w:divBdr>
        <w:top w:val="none" w:sz="0" w:space="0" w:color="auto"/>
        <w:left w:val="none" w:sz="0" w:space="0" w:color="auto"/>
        <w:bottom w:val="none" w:sz="0" w:space="0" w:color="auto"/>
        <w:right w:val="none" w:sz="0" w:space="0" w:color="auto"/>
      </w:divBdr>
    </w:div>
    <w:div w:id="2068451523">
      <w:bodyDiv w:val="1"/>
      <w:marLeft w:val="0"/>
      <w:marRight w:val="0"/>
      <w:marTop w:val="0"/>
      <w:marBottom w:val="0"/>
      <w:divBdr>
        <w:top w:val="none" w:sz="0" w:space="0" w:color="auto"/>
        <w:left w:val="none" w:sz="0" w:space="0" w:color="auto"/>
        <w:bottom w:val="none" w:sz="0" w:space="0" w:color="auto"/>
        <w:right w:val="none" w:sz="0" w:space="0" w:color="auto"/>
      </w:divBdr>
    </w:div>
    <w:div w:id="208941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cms.gov/apps/acronym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cms.gov/Research-Statistics-Data-and-Systems/CMS-Information-Technology/XLC/Downloads/InterfaceControlDocument.docx"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yperlink" Target="https://www.gpo.gov/fdsys/search/pagedetails.action?granuleId=&amp;packageId=GPO-STYLEMANUAL-2008&amp;fromBrowse=true"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cms.gov/Research-Statistics-Data-and-Systems/CMS-Information-Technology/XLC/Downloads/XLC-DDD.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inlanguage.gov/plLaw/law/index.cfm" TargetMode="Externa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yperlink" Target="http://www.cms.gov/Research-Statistics-Data-and-Systems/CMS-Information-Technology/Section508/508-Compliant-doc.html"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cms.gov/apps/glossar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www.cms.gov/Research-Statistics-Data-and-Systems/CMS-Information-Technology/XLC/Downloads/XLCGuidelinesforAgileProjects.pdf"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417\Desktop\PM%20Playbook\Finished%20Products\XL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9060E4D1345145BCF1686DCE4E24F8" ma:contentTypeVersion="8" ma:contentTypeDescription="Create a new document." ma:contentTypeScope="" ma:versionID="835779ac3818190a17f7f466cafd47b0">
  <xsd:schema xmlns:xsd="http://www.w3.org/2001/XMLSchema" xmlns:xs="http://www.w3.org/2001/XMLSchema" xmlns:p="http://schemas.microsoft.com/office/2006/metadata/properties" xmlns:ns1="http://schemas.microsoft.com/sharepoint/v3" xmlns:ns2="http://schemas.microsoft.com/sharepoint/v3/fields" xmlns:ns3="fa92744f-1fec-48b0-bb97-0d8bab24c625" xmlns:ns4="http://schemas.microsoft.com/sharepoint/v4" targetNamespace="http://schemas.microsoft.com/office/2006/metadata/properties" ma:root="true" ma:fieldsID="d9c3084d1b9b603ebb060f01a994eca1" ns1:_="" ns2:_="" ns3:_="" ns4:_="">
    <xsd:import namespace="http://schemas.microsoft.com/sharepoint/v3"/>
    <xsd:import namespace="http://schemas.microsoft.com/sharepoint/v3/fields"/>
    <xsd:import namespace="fa92744f-1fec-48b0-bb97-0d8bab24c625"/>
    <xsd:import namespace="http://schemas.microsoft.com/sharepoint/v4"/>
    <xsd:element name="properties">
      <xsd:complexType>
        <xsd:sequence>
          <xsd:element name="documentManagement">
            <xsd:complexType>
              <xsd:all>
                <xsd:element ref="ns2:_Version" minOccurs="0"/>
                <xsd:element ref="ns1:AssignedTo" minOccurs="0"/>
                <xsd:element ref="ns3:CMMI_x0020_Mappin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9"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92744f-1fec-48b0-bb97-0d8bab24c625" elementFormDefault="qualified">
    <xsd:import namespace="http://schemas.microsoft.com/office/2006/documentManagement/types"/>
    <xsd:import namespace="http://schemas.microsoft.com/office/infopath/2007/PartnerControls"/>
    <xsd:element name="CMMI_x0020_Mapping" ma:index="10" nillable="true" ma:displayName="CMMI Mapping" ma:description="Captures the one or more relates CMMI practices that are related to a template or process docucment." ma:internalName="CMMI_x0020_Mapping">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Version xmlns="http://schemas.microsoft.com/sharepoint/v3/fields" xsi:nil="true"/>
    <AssignedTo xmlns="http://schemas.microsoft.com/sharepoint/v3">
      <UserInfo>
        <DisplayName/>
        <AccountId xsi:nil="true"/>
        <AccountType/>
      </UserInfo>
    </AssignedTo>
    <IconOverlay xmlns="http://schemas.microsoft.com/sharepoint/v4" xsi:nil="true"/>
    <CMMI_x0020_Mapping xmlns="fa92744f-1fec-48b0-bb97-0d8bab24c62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A612A-BD3F-4E87-AD36-9466C2E56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fa92744f-1fec-48b0-bb97-0d8bab24c62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48C3F6-69F5-4C28-B9A8-75D4F82EE555}">
  <ds:schemaRefs>
    <ds:schemaRef ds:uri="http://schemas.microsoft.com/sharepoint/v3/contenttype/forms"/>
  </ds:schemaRefs>
</ds:datastoreItem>
</file>

<file path=customXml/itemProps3.xml><?xml version="1.0" encoding="utf-8"?>
<ds:datastoreItem xmlns:ds="http://schemas.openxmlformats.org/officeDocument/2006/customXml" ds:itemID="{014EF446-D6CA-402C-8626-C6422135F7CD}">
  <ds:schemaRefs>
    <ds:schemaRef ds:uri="http://schemas.microsoft.com/sharepoint/v3/fields"/>
    <ds:schemaRef ds:uri="http://purl.org/dc/terms/"/>
    <ds:schemaRef ds:uri="http://purl.org/dc/elements/1.1/"/>
    <ds:schemaRef ds:uri="http://schemas.microsoft.com/sharepoint/v3"/>
    <ds:schemaRef ds:uri="fa92744f-1fec-48b0-bb97-0d8bab24c625"/>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sharepoint/v4"/>
    <ds:schemaRef ds:uri="http://www.w3.org/XML/1998/namespace"/>
  </ds:schemaRefs>
</ds:datastoreItem>
</file>

<file path=customXml/itemProps4.xml><?xml version="1.0" encoding="utf-8"?>
<ds:datastoreItem xmlns:ds="http://schemas.openxmlformats.org/officeDocument/2006/customXml" ds:itemID="{197A80C0-027F-479F-A94E-9AD2F23E3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XLC Template.dotx</Template>
  <TotalTime>0</TotalTime>
  <Pages>27</Pages>
  <Words>5691</Words>
  <Characters>32440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CROWN 5.0/9.0 Electronic Data Interchange (EDI) Batch Data Submitter Interface Control Document (ICD)</vt:lpstr>
    </vt:vector>
  </TitlesOfParts>
  <Company>Edaptive Systems</Company>
  <LinksUpToDate>false</LinksUpToDate>
  <CharactersWithSpaces>38055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CROWN 5.0/9.0 Electronic Data Interchange (EDI) Batch Data Submitter Interface Control Document (ICD)</dc:title>
  <dc:subject>CROWN 5.0/9.0 EDI Batch Data Submitters</dc:subject>
  <dc:creator>CMS</dc:creator>
  <cp:keywords>Interface, control, document, EDI, Batch, Submitter, XML, XSD, purpose, overview, data, source, target, communication, flow, security, assumptions, constraints, risks, requirements, XML, XSD, URI, URL</cp:keywords>
  <cp:lastModifiedBy>Tracey A. Kennedy</cp:lastModifiedBy>
  <cp:revision>2</cp:revision>
  <cp:lastPrinted>2002-11-19T18:54:00Z</cp:lastPrinted>
  <dcterms:created xsi:type="dcterms:W3CDTF">2018-08-01T19:30:00Z</dcterms:created>
  <dcterms:modified xsi:type="dcterms:W3CDTF">2018-08-01T19:30:00Z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Editor">
    <vt:lpwstr>Kaitlyn Johns</vt:lpwstr>
  </property>
  <property fmtid="{D5CDD505-2E9C-101B-9397-08002B2CF9AE}" pid="4" name="ContentTypeId">
    <vt:lpwstr>0x0101006B9060E4D1345145BCF1686DCE4E24F8</vt:lpwstr>
  </property>
</Properties>
</file>